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E33CC" w14:textId="77777777" w:rsidR="00217ADB" w:rsidRPr="00B63B66" w:rsidRDefault="00217ADB" w:rsidP="00217ADB">
      <w:pPr>
        <w:rPr>
          <w:b/>
          <w:bCs/>
          <w:lang w:val="kk-KZ"/>
        </w:rPr>
      </w:pPr>
      <w:r w:rsidRPr="006E063F">
        <w:rPr>
          <w:b/>
          <w:bCs/>
          <w:lang w:val="en-US"/>
        </w:rPr>
        <w:t xml:space="preserve">Approved dividends amount for </w:t>
      </w:r>
      <w:r w:rsidRPr="00B63B66">
        <w:rPr>
          <w:b/>
          <w:bCs/>
          <w:lang w:val="en-US"/>
        </w:rPr>
        <w:t>202</w:t>
      </w:r>
      <w:r w:rsidRPr="00B63B66">
        <w:rPr>
          <w:b/>
          <w:bCs/>
          <w:lang w:val="kk-KZ"/>
        </w:rPr>
        <w:t>5</w:t>
      </w:r>
    </w:p>
    <w:p w14:paraId="0DA61AAA" w14:textId="77777777" w:rsidR="00217ADB" w:rsidRPr="00B63B66" w:rsidRDefault="00217ADB" w:rsidP="00217ADB">
      <w:pPr>
        <w:spacing w:after="0"/>
        <w:jc w:val="both"/>
        <w:rPr>
          <w:bCs/>
          <w:lang w:val="en-US"/>
        </w:rPr>
      </w:pPr>
      <w:r w:rsidRPr="00B63B66">
        <w:rPr>
          <w:bCs/>
          <w:lang w:val="en-US"/>
        </w:rPr>
        <w:t>Based on the business results for 2025 by Resolution No. 8/26 dated May 29, 2026 the Board of Directors of JSC “National Atomic Company “</w:t>
      </w:r>
      <w:proofErr w:type="spellStart"/>
      <w:r w:rsidRPr="00B63B66">
        <w:rPr>
          <w:bCs/>
          <w:lang w:val="en-US"/>
        </w:rPr>
        <w:t>Kazatomprom</w:t>
      </w:r>
      <w:proofErr w:type="spellEnd"/>
      <w:r w:rsidRPr="00B63B66">
        <w:rPr>
          <w:bCs/>
          <w:lang w:val="en-US"/>
        </w:rPr>
        <w:t xml:space="preserve">” determined the dividend amount per one ordinary share of UMP JSC as 762.15 (seven hundred and sixty-two) tenge 15 </w:t>
      </w:r>
      <w:proofErr w:type="spellStart"/>
      <w:r w:rsidRPr="00B63B66">
        <w:rPr>
          <w:bCs/>
          <w:lang w:val="en-US"/>
        </w:rPr>
        <w:t>tiyn</w:t>
      </w:r>
      <w:proofErr w:type="spellEnd"/>
      <w:r w:rsidRPr="00B63B66">
        <w:rPr>
          <w:bCs/>
          <w:lang w:val="en-US"/>
        </w:rPr>
        <w:t>.</w:t>
      </w:r>
    </w:p>
    <w:p w14:paraId="3859A17B" w14:textId="77777777" w:rsidR="00217ADB" w:rsidRPr="00B63B66" w:rsidRDefault="00217ADB" w:rsidP="00217ADB">
      <w:pPr>
        <w:spacing w:after="0"/>
        <w:jc w:val="both"/>
        <w:rPr>
          <w:bCs/>
          <w:lang w:val="en-US"/>
        </w:rPr>
      </w:pPr>
      <w:r w:rsidRPr="00B63B66">
        <w:rPr>
          <w:bCs/>
          <w:lang w:val="en-US"/>
        </w:rPr>
        <w:t>Amount allocated for the payment of dividends:</w:t>
      </w:r>
    </w:p>
    <w:p w14:paraId="6194CE96" w14:textId="77777777" w:rsidR="00217ADB" w:rsidRPr="00B63B66" w:rsidRDefault="00217ADB" w:rsidP="00217ADB">
      <w:pPr>
        <w:spacing w:after="0"/>
        <w:jc w:val="both"/>
        <w:rPr>
          <w:bCs/>
          <w:lang w:val="en-US"/>
        </w:rPr>
      </w:pPr>
      <w:r w:rsidRPr="00B63B66">
        <w:rPr>
          <w:bCs/>
          <w:lang w:val="en-US"/>
        </w:rPr>
        <w:t xml:space="preserve">- on common shares of NAC </w:t>
      </w:r>
      <w:proofErr w:type="spellStart"/>
      <w:r w:rsidRPr="00B63B66">
        <w:rPr>
          <w:bCs/>
          <w:lang w:val="en-US"/>
        </w:rPr>
        <w:t>Kazatomprom</w:t>
      </w:r>
      <w:proofErr w:type="spellEnd"/>
      <w:r w:rsidRPr="00B63B66">
        <w:rPr>
          <w:bCs/>
          <w:lang w:val="en-US"/>
        </w:rPr>
        <w:t xml:space="preserve"> JSC – 3,357,417,552 (three billion three hundred and fifty-seven million four hundred and seventeen thousand five hundred and fifty-two) tenge;</w:t>
      </w:r>
    </w:p>
    <w:p w14:paraId="24C647B5" w14:textId="77777777" w:rsidR="00217ADB" w:rsidRPr="00E11096" w:rsidRDefault="00217ADB" w:rsidP="00217ADB">
      <w:pPr>
        <w:spacing w:after="0"/>
        <w:jc w:val="both"/>
        <w:rPr>
          <w:bCs/>
          <w:lang w:val="en-US"/>
        </w:rPr>
      </w:pPr>
      <w:r w:rsidRPr="00B63B66">
        <w:rPr>
          <w:bCs/>
          <w:lang w:val="en-US"/>
        </w:rPr>
        <w:t xml:space="preserve">- on preferred shares – </w:t>
      </w:r>
      <w:r w:rsidRPr="00B63B66">
        <w:rPr>
          <w:rFonts w:ascii="Aptos" w:eastAsia="Aptos" w:hAnsi="Aptos" w:cs="Times New Roman"/>
          <w:bCs/>
          <w:lang w:val="en-US"/>
        </w:rPr>
        <w:t xml:space="preserve">201,838,980 </w:t>
      </w:r>
      <w:r w:rsidRPr="00B63B66">
        <w:rPr>
          <w:bCs/>
          <w:lang w:val="en-US"/>
        </w:rPr>
        <w:t>(two hundred and seventy-five million four hundred and fifty-eight thousand five hundred and thirty-seven) tenge.</w:t>
      </w:r>
    </w:p>
    <w:p w14:paraId="7B554683" w14:textId="77777777" w:rsidR="004A6A95" w:rsidRPr="004A6A95" w:rsidRDefault="004A6A95" w:rsidP="00E11096">
      <w:pPr>
        <w:rPr>
          <w:b/>
          <w:bCs/>
          <w:lang w:val="en-US"/>
        </w:rPr>
      </w:pPr>
    </w:p>
    <w:p w14:paraId="0C72FECE" w14:textId="1912A51F" w:rsidR="00E11096" w:rsidRPr="00E11096" w:rsidRDefault="00E11096" w:rsidP="00E11096">
      <w:pPr>
        <w:rPr>
          <w:b/>
          <w:bCs/>
          <w:lang w:val="en-US"/>
        </w:rPr>
      </w:pPr>
      <w:r w:rsidRPr="006E063F">
        <w:rPr>
          <w:b/>
          <w:bCs/>
          <w:lang w:val="en-US"/>
        </w:rPr>
        <w:t>Approved dividends amount for 202</w:t>
      </w:r>
      <w:r w:rsidRPr="00E11096">
        <w:rPr>
          <w:b/>
          <w:bCs/>
          <w:lang w:val="en-US"/>
        </w:rPr>
        <w:t>4</w:t>
      </w:r>
    </w:p>
    <w:p w14:paraId="13C64CA6" w14:textId="77777777" w:rsidR="00E11096" w:rsidRPr="00E11096" w:rsidRDefault="00E11096" w:rsidP="005608A0">
      <w:pPr>
        <w:spacing w:after="0"/>
        <w:jc w:val="both"/>
        <w:rPr>
          <w:bCs/>
          <w:lang w:val="en-US"/>
        </w:rPr>
      </w:pPr>
      <w:r w:rsidRPr="00E11096">
        <w:rPr>
          <w:bCs/>
          <w:lang w:val="en-US"/>
        </w:rPr>
        <w:t>Based on the business results for 2024 by Resolution No. 4/25 dated May 28, 2025 the Board of Directors of JSC “National Atomic Company “</w:t>
      </w:r>
      <w:proofErr w:type="spellStart"/>
      <w:r w:rsidRPr="00E11096">
        <w:rPr>
          <w:bCs/>
          <w:lang w:val="en-US"/>
        </w:rPr>
        <w:t>Kazatomprom</w:t>
      </w:r>
      <w:proofErr w:type="spellEnd"/>
      <w:r w:rsidRPr="00E11096">
        <w:rPr>
          <w:bCs/>
          <w:lang w:val="en-US"/>
        </w:rPr>
        <w:t xml:space="preserve">” determined the dividend amount per one ordinary share of UMP JSC as 1,040.15 (one thousand forty) tenge 15 </w:t>
      </w:r>
      <w:proofErr w:type="spellStart"/>
      <w:r w:rsidRPr="00E11096">
        <w:rPr>
          <w:bCs/>
          <w:lang w:val="en-US"/>
        </w:rPr>
        <w:t>tiyn</w:t>
      </w:r>
      <w:proofErr w:type="spellEnd"/>
      <w:r w:rsidRPr="00E11096">
        <w:rPr>
          <w:bCs/>
          <w:lang w:val="en-US"/>
        </w:rPr>
        <w:t>.</w:t>
      </w:r>
    </w:p>
    <w:p w14:paraId="39773613" w14:textId="77777777" w:rsidR="00E11096" w:rsidRPr="00E11096" w:rsidRDefault="00E11096" w:rsidP="005608A0">
      <w:pPr>
        <w:spacing w:after="0"/>
        <w:jc w:val="both"/>
        <w:rPr>
          <w:bCs/>
          <w:lang w:val="en-US"/>
        </w:rPr>
      </w:pPr>
      <w:r w:rsidRPr="00E11096">
        <w:rPr>
          <w:bCs/>
          <w:lang w:val="en-US"/>
        </w:rPr>
        <w:t>Amount allocated for the payment of dividends:</w:t>
      </w:r>
    </w:p>
    <w:p w14:paraId="2D625277" w14:textId="77777777" w:rsidR="00E11096" w:rsidRPr="00E11096" w:rsidRDefault="00E11096" w:rsidP="005608A0">
      <w:pPr>
        <w:spacing w:after="0"/>
        <w:jc w:val="both"/>
        <w:rPr>
          <w:bCs/>
          <w:lang w:val="en-US"/>
        </w:rPr>
      </w:pPr>
      <w:r w:rsidRPr="00E11096">
        <w:rPr>
          <w:bCs/>
          <w:lang w:val="en-US"/>
        </w:rPr>
        <w:t xml:space="preserve">- on common shares of NAC </w:t>
      </w:r>
      <w:proofErr w:type="spellStart"/>
      <w:r w:rsidRPr="00E11096">
        <w:rPr>
          <w:bCs/>
          <w:lang w:val="en-US"/>
        </w:rPr>
        <w:t>Kazatomprom</w:t>
      </w:r>
      <w:proofErr w:type="spellEnd"/>
      <w:r w:rsidRPr="00E11096">
        <w:rPr>
          <w:bCs/>
          <w:lang w:val="en-US"/>
        </w:rPr>
        <w:t xml:space="preserve"> JSC – 4,582,015,462.78 (four billion five hundred eighty-two million fifteen thousand four hundred sixty-two) tenge 78 </w:t>
      </w:r>
      <w:proofErr w:type="spellStart"/>
      <w:r w:rsidRPr="00E11096">
        <w:rPr>
          <w:bCs/>
          <w:lang w:val="en-US"/>
        </w:rPr>
        <w:t>tiyn</w:t>
      </w:r>
      <w:proofErr w:type="spellEnd"/>
      <w:r w:rsidRPr="00E11096">
        <w:rPr>
          <w:bCs/>
          <w:lang w:val="en-US"/>
        </w:rPr>
        <w:t>;</w:t>
      </w:r>
    </w:p>
    <w:p w14:paraId="7190B6A4" w14:textId="300277B9" w:rsidR="00E11096" w:rsidRPr="00E11096" w:rsidRDefault="00E11096" w:rsidP="005608A0">
      <w:pPr>
        <w:spacing w:after="0"/>
        <w:jc w:val="both"/>
        <w:rPr>
          <w:bCs/>
          <w:lang w:val="en-US"/>
        </w:rPr>
      </w:pPr>
      <w:r w:rsidRPr="00E11096">
        <w:rPr>
          <w:bCs/>
          <w:lang w:val="en-US"/>
        </w:rPr>
        <w:t xml:space="preserve">- on preferred shares – 275,458,537.22 (two hundred seventy-five million four hundred fifty-eight thousand five hundred thirty-seven) tenge 22 </w:t>
      </w:r>
      <w:proofErr w:type="spellStart"/>
      <w:r w:rsidRPr="00E11096">
        <w:rPr>
          <w:bCs/>
          <w:lang w:val="en-US"/>
        </w:rPr>
        <w:t>tiyn</w:t>
      </w:r>
      <w:proofErr w:type="spellEnd"/>
      <w:r w:rsidRPr="00E11096">
        <w:rPr>
          <w:bCs/>
          <w:lang w:val="en-US"/>
        </w:rPr>
        <w:t>.</w:t>
      </w:r>
    </w:p>
    <w:p w14:paraId="56A5D725" w14:textId="77777777" w:rsidR="00E11096" w:rsidRDefault="00E11096" w:rsidP="006E063F">
      <w:pPr>
        <w:rPr>
          <w:b/>
          <w:bCs/>
          <w:lang w:val="en-US"/>
        </w:rPr>
      </w:pPr>
    </w:p>
    <w:p w14:paraId="405DA208" w14:textId="64B88503" w:rsidR="006E063F" w:rsidRDefault="006E063F" w:rsidP="006E063F">
      <w:pPr>
        <w:rPr>
          <w:b/>
          <w:bCs/>
          <w:lang w:val="en-US"/>
        </w:rPr>
      </w:pPr>
      <w:r w:rsidRPr="006E063F">
        <w:rPr>
          <w:b/>
          <w:bCs/>
          <w:lang w:val="en-US"/>
        </w:rPr>
        <w:t>Approved dividends amount for 2023</w:t>
      </w:r>
    </w:p>
    <w:p w14:paraId="0D125947" w14:textId="77777777" w:rsidR="007D37A0" w:rsidRPr="007D37A0" w:rsidRDefault="007D37A0" w:rsidP="007D37A0">
      <w:pPr>
        <w:spacing w:after="0"/>
        <w:jc w:val="both"/>
        <w:rPr>
          <w:bCs/>
          <w:lang w:val="en-US"/>
        </w:rPr>
      </w:pPr>
      <w:r w:rsidRPr="007D37A0">
        <w:rPr>
          <w:bCs/>
          <w:lang w:val="en-US"/>
        </w:rPr>
        <w:t xml:space="preserve">By Resolution No. 21/24 of the Board of Directors of National Atomic Company </w:t>
      </w:r>
      <w:proofErr w:type="spellStart"/>
      <w:r w:rsidRPr="007D37A0">
        <w:rPr>
          <w:bCs/>
          <w:lang w:val="en-US"/>
        </w:rPr>
        <w:t>Kazatomprom</w:t>
      </w:r>
      <w:proofErr w:type="spellEnd"/>
      <w:r w:rsidRPr="007D37A0">
        <w:rPr>
          <w:bCs/>
          <w:lang w:val="en-US"/>
        </w:rPr>
        <w:t xml:space="preserve"> JSC dated December 26, 2024, it was decided to amend Resolution No. 10/24 of the Board of Directors of National Atomic Company </w:t>
      </w:r>
      <w:proofErr w:type="spellStart"/>
      <w:r w:rsidRPr="007D37A0">
        <w:rPr>
          <w:bCs/>
          <w:lang w:val="en-US"/>
        </w:rPr>
        <w:t>Kazatomprom</w:t>
      </w:r>
      <w:proofErr w:type="spellEnd"/>
      <w:r w:rsidRPr="007D37A0">
        <w:rPr>
          <w:bCs/>
          <w:lang w:val="en-US"/>
        </w:rPr>
        <w:t xml:space="preserve"> JSC dated May 24, 2024, regarding the procedure for distribution of the consolidated net income of UMP JSC for payment of dividends to the state budget of the Republic of Kazakhstan. No. 10/24 dated May 24, 2024, regarding distribution of the consolidated net income of UMP JSC for the payment of dividends on ordinary shares of NAC </w:t>
      </w:r>
      <w:proofErr w:type="spellStart"/>
      <w:r w:rsidRPr="007D37A0">
        <w:rPr>
          <w:bCs/>
          <w:lang w:val="en-US"/>
        </w:rPr>
        <w:t>Kazatomprom</w:t>
      </w:r>
      <w:proofErr w:type="spellEnd"/>
      <w:r w:rsidRPr="007D37A0">
        <w:rPr>
          <w:bCs/>
          <w:lang w:val="en-US"/>
        </w:rPr>
        <w:t xml:space="preserve"> JSC to the amount of 8,219,160,779.63 (eight billion two hundred nineteen million one hundred sixty thousand seven hundred seventy-nine) tenge 63 </w:t>
      </w:r>
      <w:proofErr w:type="spellStart"/>
      <w:r w:rsidRPr="007D37A0">
        <w:rPr>
          <w:bCs/>
          <w:lang w:val="en-US"/>
        </w:rPr>
        <w:t>tiyn</w:t>
      </w:r>
      <w:proofErr w:type="spellEnd"/>
      <w:r w:rsidRPr="007D37A0">
        <w:rPr>
          <w:bCs/>
          <w:lang w:val="en-US"/>
        </w:rPr>
        <w:t>.</w:t>
      </w:r>
    </w:p>
    <w:p w14:paraId="2075FAC8" w14:textId="77777777" w:rsidR="007D37A0" w:rsidRPr="007D37A0" w:rsidRDefault="007D37A0" w:rsidP="007D37A0">
      <w:pPr>
        <w:spacing w:after="0"/>
        <w:jc w:val="both"/>
        <w:rPr>
          <w:bCs/>
          <w:lang w:val="en-US"/>
        </w:rPr>
      </w:pPr>
      <w:r w:rsidRPr="007D37A0">
        <w:rPr>
          <w:bCs/>
          <w:lang w:val="en-US"/>
        </w:rPr>
        <w:t xml:space="preserve">Approve the dividend per 1 (one) ordinary share to the amount of 1,865.80 (one thousand eight hundred sixty-five) tenge 80 </w:t>
      </w:r>
      <w:proofErr w:type="spellStart"/>
      <w:r w:rsidRPr="007D37A0">
        <w:rPr>
          <w:bCs/>
          <w:lang w:val="en-US"/>
        </w:rPr>
        <w:t>tiyn</w:t>
      </w:r>
      <w:proofErr w:type="spellEnd"/>
      <w:r w:rsidRPr="007D37A0">
        <w:rPr>
          <w:bCs/>
          <w:lang w:val="en-US"/>
        </w:rPr>
        <w:t>.</w:t>
      </w:r>
    </w:p>
    <w:p w14:paraId="15D3C246" w14:textId="77777777" w:rsidR="007D37A0" w:rsidRPr="006E063F" w:rsidRDefault="007D37A0" w:rsidP="006E063F">
      <w:pPr>
        <w:rPr>
          <w:b/>
          <w:bCs/>
          <w:lang w:val="en-US"/>
        </w:rPr>
      </w:pPr>
    </w:p>
    <w:p w14:paraId="6B68C695" w14:textId="77777777" w:rsidR="005608A0" w:rsidRDefault="006E063F" w:rsidP="005608A0">
      <w:pPr>
        <w:spacing w:after="0"/>
        <w:jc w:val="both"/>
        <w:rPr>
          <w:bCs/>
          <w:lang w:val="en-US"/>
        </w:rPr>
      </w:pPr>
      <w:r w:rsidRPr="007D37A0">
        <w:rPr>
          <w:bCs/>
          <w:lang w:val="en-US"/>
        </w:rPr>
        <w:t>Based on the business results for 2023 by Resolution No. 10/24 dated 24.05.2024 the Board of Directors of JSC “National Atomic Company “</w:t>
      </w:r>
      <w:proofErr w:type="spellStart"/>
      <w:r w:rsidRPr="007D37A0">
        <w:rPr>
          <w:bCs/>
          <w:lang w:val="en-US"/>
        </w:rPr>
        <w:t>Kazatomprom</w:t>
      </w:r>
      <w:proofErr w:type="spellEnd"/>
      <w:r w:rsidRPr="007D37A0">
        <w:rPr>
          <w:bCs/>
          <w:lang w:val="en-US"/>
        </w:rPr>
        <w:t xml:space="preserve">”” determined the dividend amount per one ordinary share of UMP JSC as 2 266,21 (two thousand two hundred sixty-six) tenge 21 </w:t>
      </w:r>
      <w:proofErr w:type="spellStart"/>
      <w:r w:rsidRPr="007D37A0">
        <w:rPr>
          <w:bCs/>
          <w:lang w:val="en-US"/>
        </w:rPr>
        <w:t>tiyn</w:t>
      </w:r>
      <w:proofErr w:type="spellEnd"/>
      <w:r w:rsidRPr="007D37A0">
        <w:rPr>
          <w:bCs/>
          <w:lang w:val="en-US"/>
        </w:rPr>
        <w:t>.</w:t>
      </w:r>
    </w:p>
    <w:p w14:paraId="56ABD7B0" w14:textId="6B74658D" w:rsidR="005608A0" w:rsidRDefault="006E063F" w:rsidP="005608A0">
      <w:pPr>
        <w:spacing w:after="0"/>
        <w:jc w:val="both"/>
        <w:rPr>
          <w:bCs/>
          <w:lang w:val="en-US"/>
        </w:rPr>
      </w:pPr>
      <w:r w:rsidRPr="007D37A0">
        <w:rPr>
          <w:bCs/>
          <w:lang w:val="en-US"/>
        </w:rPr>
        <w:t>Amount allocated for the payment of dividends:</w:t>
      </w:r>
    </w:p>
    <w:p w14:paraId="0ECF29DC" w14:textId="77777777" w:rsidR="005608A0" w:rsidRDefault="006E063F" w:rsidP="005608A0">
      <w:pPr>
        <w:spacing w:after="0"/>
        <w:jc w:val="both"/>
        <w:rPr>
          <w:bCs/>
          <w:lang w:val="en-US"/>
        </w:rPr>
      </w:pPr>
      <w:r w:rsidRPr="007D37A0">
        <w:rPr>
          <w:bCs/>
          <w:lang w:val="en-US"/>
        </w:rPr>
        <w:t xml:space="preserve">- 9,983,023,479.63 (nine billion nine hundred eighty-three million twenty-three thousand four hundred seventy-nine) tenge 63 </w:t>
      </w:r>
      <w:proofErr w:type="spellStart"/>
      <w:r w:rsidRPr="007D37A0">
        <w:rPr>
          <w:bCs/>
          <w:lang w:val="en-US"/>
        </w:rPr>
        <w:t>tiyn</w:t>
      </w:r>
      <w:proofErr w:type="spellEnd"/>
      <w:r w:rsidRPr="007D37A0">
        <w:rPr>
          <w:bCs/>
          <w:lang w:val="en-US"/>
        </w:rPr>
        <w:t>;</w:t>
      </w:r>
    </w:p>
    <w:p w14:paraId="631DD24A" w14:textId="1EF742EC" w:rsidR="006E063F" w:rsidRDefault="006E063F" w:rsidP="005608A0">
      <w:pPr>
        <w:spacing w:after="0"/>
        <w:jc w:val="both"/>
        <w:rPr>
          <w:bCs/>
          <w:lang w:val="en-US"/>
        </w:rPr>
      </w:pPr>
      <w:r w:rsidRPr="007D37A0">
        <w:rPr>
          <w:bCs/>
          <w:lang w:val="en-US"/>
        </w:rPr>
        <w:lastRenderedPageBreak/>
        <w:t xml:space="preserve">- 600,152,720.37 (six hundred million one hundred and fifty-two thousand seven hundred and twenty) tenge 37 </w:t>
      </w:r>
      <w:proofErr w:type="spellStart"/>
      <w:r w:rsidRPr="007D37A0">
        <w:rPr>
          <w:bCs/>
          <w:lang w:val="en-US"/>
        </w:rPr>
        <w:t>tiyn</w:t>
      </w:r>
      <w:proofErr w:type="spellEnd"/>
    </w:p>
    <w:p w14:paraId="3B80B083" w14:textId="77777777" w:rsidR="007D37A0" w:rsidRPr="007D37A0" w:rsidRDefault="007D37A0" w:rsidP="006E063F">
      <w:pPr>
        <w:rPr>
          <w:bCs/>
          <w:lang w:val="en-US"/>
        </w:rPr>
      </w:pPr>
    </w:p>
    <w:p w14:paraId="0A19425E" w14:textId="77777777" w:rsidR="006E063F" w:rsidRPr="006E063F" w:rsidRDefault="006E063F" w:rsidP="006E063F">
      <w:pPr>
        <w:rPr>
          <w:b/>
          <w:bCs/>
          <w:lang w:val="en-US"/>
        </w:rPr>
      </w:pPr>
      <w:r w:rsidRPr="006E063F">
        <w:rPr>
          <w:b/>
          <w:bCs/>
          <w:lang w:val="en-US"/>
        </w:rPr>
        <w:t>Approved dividends amount for 2022</w:t>
      </w:r>
    </w:p>
    <w:p w14:paraId="1BA9C296" w14:textId="77777777" w:rsidR="005608A0" w:rsidRDefault="006E063F" w:rsidP="005608A0">
      <w:pPr>
        <w:spacing w:after="0"/>
        <w:jc w:val="both"/>
        <w:rPr>
          <w:bCs/>
          <w:lang w:val="en-US"/>
        </w:rPr>
      </w:pPr>
      <w:r w:rsidRPr="007D37A0">
        <w:rPr>
          <w:bCs/>
          <w:lang w:val="en-US"/>
        </w:rPr>
        <w:t>Based on the business results for 2022 by Resolution No. 5/23 dated 25.05.2023 the Board of Directors of JSC “National Atomic Company “</w:t>
      </w:r>
      <w:proofErr w:type="spellStart"/>
      <w:r w:rsidRPr="007D37A0">
        <w:rPr>
          <w:bCs/>
          <w:lang w:val="en-US"/>
        </w:rPr>
        <w:t>Kazatomprom</w:t>
      </w:r>
      <w:proofErr w:type="spellEnd"/>
      <w:r w:rsidRPr="007D37A0">
        <w:rPr>
          <w:bCs/>
          <w:lang w:val="en-US"/>
        </w:rPr>
        <w:t xml:space="preserve">”” determined the dividend amount per one ordinary share of UMP JSC as 1 551,38 (one thousand five hundred </w:t>
      </w:r>
      <w:proofErr w:type="gramStart"/>
      <w:r w:rsidRPr="007D37A0">
        <w:rPr>
          <w:bCs/>
          <w:lang w:val="en-US"/>
        </w:rPr>
        <w:t>fifty one</w:t>
      </w:r>
      <w:proofErr w:type="gramEnd"/>
      <w:r w:rsidRPr="007D37A0">
        <w:rPr>
          <w:bCs/>
          <w:lang w:val="en-US"/>
        </w:rPr>
        <w:t xml:space="preserve">) tenge 38 </w:t>
      </w:r>
      <w:proofErr w:type="spellStart"/>
      <w:r w:rsidRPr="007D37A0">
        <w:rPr>
          <w:bCs/>
          <w:lang w:val="en-US"/>
        </w:rPr>
        <w:t>tiyn</w:t>
      </w:r>
      <w:proofErr w:type="spellEnd"/>
      <w:r w:rsidRPr="007D37A0">
        <w:rPr>
          <w:bCs/>
          <w:lang w:val="en-US"/>
        </w:rPr>
        <w:t>.</w:t>
      </w:r>
    </w:p>
    <w:p w14:paraId="79503097" w14:textId="77777777" w:rsidR="005608A0" w:rsidRDefault="006E063F" w:rsidP="005608A0">
      <w:pPr>
        <w:spacing w:after="0"/>
        <w:jc w:val="both"/>
        <w:rPr>
          <w:bCs/>
          <w:lang w:val="en-US"/>
        </w:rPr>
      </w:pPr>
      <w:r w:rsidRPr="007D37A0">
        <w:rPr>
          <w:bCs/>
          <w:lang w:val="en-US"/>
        </w:rPr>
        <w:t>Amount allocated for the payment of dividends:</w:t>
      </w:r>
    </w:p>
    <w:p w14:paraId="645E2299" w14:textId="77777777" w:rsidR="005608A0" w:rsidRDefault="006E063F" w:rsidP="005608A0">
      <w:pPr>
        <w:spacing w:after="0"/>
        <w:jc w:val="both"/>
        <w:rPr>
          <w:bCs/>
          <w:lang w:val="en-US"/>
        </w:rPr>
      </w:pPr>
      <w:r w:rsidRPr="007D37A0">
        <w:rPr>
          <w:bCs/>
          <w:lang w:val="en-US"/>
        </w:rPr>
        <w:t xml:space="preserve">- 6,834,100,350.99 (six billion eight hundred </w:t>
      </w:r>
      <w:proofErr w:type="gramStart"/>
      <w:r w:rsidRPr="007D37A0">
        <w:rPr>
          <w:bCs/>
          <w:lang w:val="en-US"/>
        </w:rPr>
        <w:t>thirty four</w:t>
      </w:r>
      <w:proofErr w:type="gramEnd"/>
      <w:r w:rsidRPr="007D37A0">
        <w:rPr>
          <w:bCs/>
          <w:lang w:val="en-US"/>
        </w:rPr>
        <w:t xml:space="preserve"> million one hundred thousand three hundred fifty) tenge 99 </w:t>
      </w:r>
      <w:proofErr w:type="spellStart"/>
      <w:r w:rsidRPr="007D37A0">
        <w:rPr>
          <w:bCs/>
          <w:lang w:val="en-US"/>
        </w:rPr>
        <w:t>tiyn</w:t>
      </w:r>
      <w:proofErr w:type="spellEnd"/>
      <w:r w:rsidRPr="007D37A0">
        <w:rPr>
          <w:bCs/>
          <w:lang w:val="en-US"/>
        </w:rPr>
        <w:t>;</w:t>
      </w:r>
    </w:p>
    <w:p w14:paraId="0613CFB1" w14:textId="156F27FF" w:rsidR="006E063F" w:rsidRDefault="006E063F" w:rsidP="005608A0">
      <w:pPr>
        <w:spacing w:after="0"/>
        <w:jc w:val="both"/>
        <w:rPr>
          <w:bCs/>
          <w:lang w:val="en-US"/>
        </w:rPr>
      </w:pPr>
      <w:r w:rsidRPr="007D37A0">
        <w:rPr>
          <w:bCs/>
          <w:lang w:val="en-US"/>
        </w:rPr>
        <w:t xml:space="preserve">- 410,847,868.41 (four hundred and ten million eight hundred and forty-seven thousand eight hundred and sixty-eight) tenge 41 </w:t>
      </w:r>
      <w:proofErr w:type="spellStart"/>
      <w:r w:rsidRPr="007D37A0">
        <w:rPr>
          <w:bCs/>
          <w:lang w:val="en-US"/>
        </w:rPr>
        <w:t>tiyn</w:t>
      </w:r>
      <w:proofErr w:type="spellEnd"/>
      <w:r w:rsidRPr="007D37A0">
        <w:rPr>
          <w:bCs/>
          <w:lang w:val="en-US"/>
        </w:rPr>
        <w:t>.</w:t>
      </w:r>
    </w:p>
    <w:p w14:paraId="53E69875" w14:textId="77777777" w:rsidR="007D37A0" w:rsidRPr="007D37A0" w:rsidRDefault="007D37A0" w:rsidP="006E063F">
      <w:pPr>
        <w:rPr>
          <w:bCs/>
          <w:lang w:val="en-US"/>
        </w:rPr>
      </w:pPr>
    </w:p>
    <w:p w14:paraId="41136DFA" w14:textId="77777777" w:rsidR="006E063F" w:rsidRPr="006E063F" w:rsidRDefault="006E063F" w:rsidP="006E063F">
      <w:pPr>
        <w:rPr>
          <w:b/>
          <w:bCs/>
          <w:lang w:val="en-US"/>
        </w:rPr>
      </w:pPr>
      <w:r w:rsidRPr="006E063F">
        <w:rPr>
          <w:b/>
          <w:bCs/>
          <w:lang w:val="en-US"/>
        </w:rPr>
        <w:t>Approved dividends amount for 2021</w:t>
      </w:r>
    </w:p>
    <w:p w14:paraId="18B731C3" w14:textId="77777777" w:rsidR="00107ED8" w:rsidRDefault="006E063F" w:rsidP="00107ED8">
      <w:pPr>
        <w:spacing w:after="0"/>
        <w:rPr>
          <w:bCs/>
          <w:lang w:val="en-US"/>
        </w:rPr>
      </w:pPr>
      <w:r w:rsidRPr="007D37A0">
        <w:rPr>
          <w:bCs/>
          <w:lang w:val="en-US"/>
        </w:rPr>
        <w:t>Based on the business results for 2021 by Resolution No. 4/22 dated 27.05.2022 the Board of Directors of JSC “National Atomic Company “</w:t>
      </w:r>
      <w:proofErr w:type="spellStart"/>
      <w:r w:rsidRPr="007D37A0">
        <w:rPr>
          <w:bCs/>
          <w:lang w:val="en-US"/>
        </w:rPr>
        <w:t>Kazatomprom</w:t>
      </w:r>
      <w:proofErr w:type="spellEnd"/>
      <w:r w:rsidRPr="007D37A0">
        <w:rPr>
          <w:bCs/>
          <w:lang w:val="en-US"/>
        </w:rPr>
        <w:t xml:space="preserve">”” determined the dividend amount per one ordinary share of UMP JSC as 869.75 (eight hundred sixty-nine tenge 75 </w:t>
      </w:r>
      <w:proofErr w:type="spellStart"/>
      <w:r w:rsidRPr="007D37A0">
        <w:rPr>
          <w:bCs/>
          <w:lang w:val="en-US"/>
        </w:rPr>
        <w:t>tiyn</w:t>
      </w:r>
      <w:proofErr w:type="spellEnd"/>
      <w:r w:rsidRPr="007D37A0">
        <w:rPr>
          <w:bCs/>
          <w:lang w:val="en-US"/>
        </w:rPr>
        <w:t>).</w:t>
      </w:r>
    </w:p>
    <w:p w14:paraId="3A250EC7" w14:textId="77777777" w:rsidR="00107ED8" w:rsidRDefault="006E063F" w:rsidP="00107ED8">
      <w:pPr>
        <w:spacing w:after="0"/>
        <w:rPr>
          <w:bCs/>
          <w:lang w:val="en-US"/>
        </w:rPr>
      </w:pPr>
      <w:r w:rsidRPr="007D37A0">
        <w:rPr>
          <w:bCs/>
          <w:lang w:val="en-US"/>
        </w:rPr>
        <w:t>Amount allocated for the payment of dividends:</w:t>
      </w:r>
    </w:p>
    <w:p w14:paraId="29586C02" w14:textId="77777777" w:rsidR="00107ED8" w:rsidRDefault="006E063F" w:rsidP="00107ED8">
      <w:pPr>
        <w:spacing w:after="0"/>
        <w:rPr>
          <w:bCs/>
          <w:lang w:val="en-US"/>
        </w:rPr>
      </w:pPr>
      <w:r w:rsidRPr="007D37A0">
        <w:rPr>
          <w:bCs/>
          <w:lang w:val="en-US"/>
        </w:rPr>
        <w:t xml:space="preserve">- 3,831,399,561.50 (three billion eight hundred thirty-one million three hundred ninety-nine thousand five hundred sixty-one tenge 50 </w:t>
      </w:r>
      <w:proofErr w:type="spellStart"/>
      <w:r w:rsidRPr="007D37A0">
        <w:rPr>
          <w:bCs/>
          <w:lang w:val="en-US"/>
        </w:rPr>
        <w:t>tiyn</w:t>
      </w:r>
      <w:proofErr w:type="spellEnd"/>
      <w:r w:rsidRPr="007D37A0">
        <w:rPr>
          <w:bCs/>
          <w:lang w:val="en-US"/>
        </w:rPr>
        <w:t xml:space="preserve">) on ordinary shares of NAC </w:t>
      </w:r>
      <w:proofErr w:type="spellStart"/>
      <w:r w:rsidRPr="007D37A0">
        <w:rPr>
          <w:bCs/>
          <w:lang w:val="en-US"/>
        </w:rPr>
        <w:t>Kazatomprom</w:t>
      </w:r>
      <w:proofErr w:type="spellEnd"/>
      <w:r w:rsidRPr="007D37A0">
        <w:rPr>
          <w:bCs/>
          <w:lang w:val="en-US"/>
        </w:rPr>
        <w:t xml:space="preserve"> JSC;</w:t>
      </w:r>
    </w:p>
    <w:p w14:paraId="216EDDE6" w14:textId="437CE48A" w:rsidR="006E063F" w:rsidRDefault="006E063F" w:rsidP="00107ED8">
      <w:pPr>
        <w:spacing w:after="0"/>
        <w:rPr>
          <w:bCs/>
          <w:lang w:val="en-US"/>
        </w:rPr>
      </w:pPr>
      <w:r w:rsidRPr="007D37A0">
        <w:rPr>
          <w:bCs/>
          <w:lang w:val="en-US"/>
        </w:rPr>
        <w:t xml:space="preserve">- 230,333,513.12 (two hundred thirty million three hundred thirty-three thousand five hundred thirteen tenge 12 </w:t>
      </w:r>
      <w:proofErr w:type="spellStart"/>
      <w:r w:rsidRPr="007D37A0">
        <w:rPr>
          <w:bCs/>
          <w:lang w:val="en-US"/>
        </w:rPr>
        <w:t>tiyn</w:t>
      </w:r>
      <w:proofErr w:type="spellEnd"/>
      <w:r w:rsidRPr="007D37A0">
        <w:rPr>
          <w:bCs/>
          <w:lang w:val="en-US"/>
        </w:rPr>
        <w:t>) on preferred shares.</w:t>
      </w:r>
    </w:p>
    <w:p w14:paraId="7F482460" w14:textId="77777777" w:rsidR="007D37A0" w:rsidRPr="007D37A0" w:rsidRDefault="007D37A0" w:rsidP="006E063F">
      <w:pPr>
        <w:rPr>
          <w:bCs/>
          <w:lang w:val="en-US"/>
        </w:rPr>
      </w:pPr>
    </w:p>
    <w:p w14:paraId="35437E5F" w14:textId="77777777" w:rsidR="006E063F" w:rsidRPr="006E063F" w:rsidRDefault="006E063F" w:rsidP="006E063F">
      <w:pPr>
        <w:rPr>
          <w:b/>
          <w:bCs/>
          <w:lang w:val="en-US"/>
        </w:rPr>
      </w:pPr>
      <w:r w:rsidRPr="006E063F">
        <w:rPr>
          <w:b/>
          <w:bCs/>
          <w:lang w:val="en-US"/>
        </w:rPr>
        <w:t>Approved dividends amount for 2020</w:t>
      </w:r>
    </w:p>
    <w:p w14:paraId="3AF6F4A1" w14:textId="77777777" w:rsidR="00107ED8" w:rsidRDefault="006E063F" w:rsidP="00107ED8">
      <w:pPr>
        <w:spacing w:after="0"/>
        <w:jc w:val="both"/>
        <w:rPr>
          <w:bCs/>
          <w:lang w:val="en-US"/>
        </w:rPr>
      </w:pPr>
      <w:r w:rsidRPr="007D37A0">
        <w:rPr>
          <w:bCs/>
          <w:lang w:val="en-US"/>
        </w:rPr>
        <w:t>Based on the business results for 2020 by Resolution No. </w:t>
      </w:r>
      <w:r w:rsidRPr="007D37A0">
        <w:rPr>
          <w:bCs/>
          <w:u w:val="single"/>
          <w:lang w:val="en-US"/>
        </w:rPr>
        <w:t>5/21</w:t>
      </w:r>
      <w:r w:rsidRPr="007D37A0">
        <w:rPr>
          <w:bCs/>
          <w:lang w:val="en-US"/>
        </w:rPr>
        <w:t> dated 20.05.2021 the Board of Directors of JSC “National Atomic Company “</w:t>
      </w:r>
      <w:proofErr w:type="spellStart"/>
      <w:r w:rsidRPr="007D37A0">
        <w:rPr>
          <w:bCs/>
          <w:lang w:val="en-US"/>
        </w:rPr>
        <w:t>Kazatomprom</w:t>
      </w:r>
      <w:proofErr w:type="spellEnd"/>
      <w:r w:rsidRPr="007D37A0">
        <w:rPr>
          <w:bCs/>
          <w:lang w:val="en-US"/>
        </w:rPr>
        <w:t xml:space="preserve">”” determined the dividend amount per one ordinary share of UMP </w:t>
      </w:r>
      <w:proofErr w:type="gramStart"/>
      <w:r w:rsidRPr="007D37A0">
        <w:rPr>
          <w:bCs/>
          <w:lang w:val="en-US"/>
        </w:rPr>
        <w:t>JSC  as</w:t>
      </w:r>
      <w:proofErr w:type="gramEnd"/>
      <w:r w:rsidRPr="007D37A0">
        <w:rPr>
          <w:bCs/>
          <w:lang w:val="en-US"/>
        </w:rPr>
        <w:t xml:space="preserve"> 1,561.00 (one thousand five hundred sixty one) tenge.</w:t>
      </w:r>
    </w:p>
    <w:p w14:paraId="14E3E583" w14:textId="77777777" w:rsidR="00107ED8" w:rsidRDefault="006E063F" w:rsidP="00107ED8">
      <w:pPr>
        <w:spacing w:after="0"/>
        <w:jc w:val="both"/>
        <w:rPr>
          <w:bCs/>
          <w:lang w:val="en-US"/>
        </w:rPr>
      </w:pPr>
      <w:r w:rsidRPr="007D37A0">
        <w:rPr>
          <w:bCs/>
          <w:lang w:val="en-US"/>
        </w:rPr>
        <w:t>Amount allocated for the payment of dividends:</w:t>
      </w:r>
    </w:p>
    <w:p w14:paraId="7D8CE79F" w14:textId="77777777" w:rsidR="00107ED8" w:rsidRDefault="006E063F" w:rsidP="00107ED8">
      <w:pPr>
        <w:spacing w:after="0"/>
        <w:jc w:val="both"/>
        <w:rPr>
          <w:bCs/>
          <w:lang w:val="en-US"/>
        </w:rPr>
      </w:pPr>
      <w:r w:rsidRPr="007D37A0">
        <w:rPr>
          <w:bCs/>
          <w:lang w:val="en-US"/>
        </w:rPr>
        <w:t xml:space="preserve">- 3,798,711,258.19 (three billion seven hundred </w:t>
      </w:r>
      <w:proofErr w:type="gramStart"/>
      <w:r w:rsidRPr="007D37A0">
        <w:rPr>
          <w:bCs/>
          <w:lang w:val="en-US"/>
        </w:rPr>
        <w:t>ninety eight</w:t>
      </w:r>
      <w:proofErr w:type="gramEnd"/>
      <w:r w:rsidRPr="007D37A0">
        <w:rPr>
          <w:bCs/>
          <w:lang w:val="en-US"/>
        </w:rPr>
        <w:t xml:space="preserve"> million seven hundred eleven thousand two hundred fifty eight tenge 19 </w:t>
      </w:r>
      <w:proofErr w:type="spellStart"/>
      <w:r w:rsidRPr="007D37A0">
        <w:rPr>
          <w:bCs/>
          <w:lang w:val="en-US"/>
        </w:rPr>
        <w:t>tiyn</w:t>
      </w:r>
      <w:proofErr w:type="spellEnd"/>
      <w:r w:rsidRPr="007D37A0">
        <w:rPr>
          <w:bCs/>
          <w:lang w:val="en-US"/>
        </w:rPr>
        <w:t xml:space="preserve">) on ordinary shares of NAC </w:t>
      </w:r>
      <w:proofErr w:type="spellStart"/>
      <w:r w:rsidRPr="007D37A0">
        <w:rPr>
          <w:bCs/>
          <w:lang w:val="en-US"/>
        </w:rPr>
        <w:t>Kazatomprom</w:t>
      </w:r>
      <w:proofErr w:type="spellEnd"/>
      <w:r w:rsidRPr="007D37A0">
        <w:rPr>
          <w:bCs/>
          <w:lang w:val="en-US"/>
        </w:rPr>
        <w:t xml:space="preserve"> JSC;</w:t>
      </w:r>
    </w:p>
    <w:p w14:paraId="7953D6BA" w14:textId="47AAC679" w:rsidR="006E063F" w:rsidRDefault="006E063F" w:rsidP="00107ED8">
      <w:pPr>
        <w:spacing w:after="0"/>
        <w:jc w:val="both"/>
        <w:rPr>
          <w:bCs/>
          <w:lang w:val="en-US"/>
        </w:rPr>
      </w:pPr>
      <w:r w:rsidRPr="007D37A0">
        <w:rPr>
          <w:bCs/>
          <w:lang w:val="en-US"/>
        </w:rPr>
        <w:t xml:space="preserve">- 413,380,741.81 (four hundred thirteen million three hundred eighty thousand seven hundred </w:t>
      </w:r>
      <w:proofErr w:type="gramStart"/>
      <w:r w:rsidRPr="007D37A0">
        <w:rPr>
          <w:bCs/>
          <w:lang w:val="en-US"/>
        </w:rPr>
        <w:t>forty one</w:t>
      </w:r>
      <w:proofErr w:type="gramEnd"/>
      <w:r w:rsidRPr="007D37A0">
        <w:rPr>
          <w:bCs/>
          <w:lang w:val="en-US"/>
        </w:rPr>
        <w:t xml:space="preserve"> tenge 81 </w:t>
      </w:r>
      <w:proofErr w:type="spellStart"/>
      <w:r w:rsidRPr="007D37A0">
        <w:rPr>
          <w:bCs/>
          <w:lang w:val="en-US"/>
        </w:rPr>
        <w:t>tiyn</w:t>
      </w:r>
      <w:proofErr w:type="spellEnd"/>
      <w:r w:rsidRPr="007D37A0">
        <w:rPr>
          <w:bCs/>
          <w:lang w:val="en-US"/>
        </w:rPr>
        <w:t>) on preferred shares.</w:t>
      </w:r>
    </w:p>
    <w:p w14:paraId="14B8F753" w14:textId="77777777" w:rsidR="007D37A0" w:rsidRPr="007D37A0" w:rsidRDefault="007D37A0" w:rsidP="006E063F">
      <w:pPr>
        <w:rPr>
          <w:bCs/>
          <w:lang w:val="en-US"/>
        </w:rPr>
      </w:pPr>
    </w:p>
    <w:p w14:paraId="2061A412" w14:textId="77777777" w:rsidR="006E063F" w:rsidRPr="006E063F" w:rsidRDefault="006E063F" w:rsidP="006E063F">
      <w:pPr>
        <w:rPr>
          <w:b/>
          <w:bCs/>
          <w:lang w:val="en-US"/>
        </w:rPr>
      </w:pPr>
      <w:r w:rsidRPr="006E063F">
        <w:rPr>
          <w:b/>
          <w:bCs/>
          <w:lang w:val="en-US"/>
        </w:rPr>
        <w:t>Approved dividends amount for 2019</w:t>
      </w:r>
    </w:p>
    <w:p w14:paraId="3079A1DF" w14:textId="77777777" w:rsidR="00163FFD" w:rsidRDefault="006E063F" w:rsidP="00163FFD">
      <w:pPr>
        <w:spacing w:after="0"/>
        <w:jc w:val="both"/>
        <w:rPr>
          <w:bCs/>
          <w:lang w:val="en-US"/>
        </w:rPr>
      </w:pPr>
      <w:r w:rsidRPr="007D37A0">
        <w:rPr>
          <w:bCs/>
          <w:lang w:val="en-US"/>
        </w:rPr>
        <w:t>Based on the business results for 2019 by Resolution No. </w:t>
      </w:r>
      <w:r w:rsidRPr="007D37A0">
        <w:rPr>
          <w:bCs/>
          <w:u w:val="single"/>
          <w:lang w:val="en-US"/>
        </w:rPr>
        <w:t>7/20</w:t>
      </w:r>
      <w:r w:rsidRPr="007D37A0">
        <w:rPr>
          <w:bCs/>
          <w:lang w:val="en-US"/>
        </w:rPr>
        <w:t> dated 29.05.2020 the Board of Directors of JSC “National Atomic Company “</w:t>
      </w:r>
      <w:proofErr w:type="spellStart"/>
      <w:r w:rsidRPr="007D37A0">
        <w:rPr>
          <w:bCs/>
          <w:lang w:val="en-US"/>
        </w:rPr>
        <w:t>Kazatomprom</w:t>
      </w:r>
      <w:proofErr w:type="spellEnd"/>
      <w:r w:rsidRPr="007D37A0">
        <w:rPr>
          <w:bCs/>
          <w:lang w:val="en-US"/>
        </w:rPr>
        <w:t>”” determined the dividend amount per one ordinary share of JSC UMP as 1,211.00 (one thousand two hundred eleven) tenge.</w:t>
      </w:r>
    </w:p>
    <w:p w14:paraId="530B9021" w14:textId="77777777" w:rsidR="00163FFD" w:rsidRDefault="006E063F" w:rsidP="00163FFD">
      <w:pPr>
        <w:spacing w:after="0"/>
        <w:jc w:val="both"/>
        <w:rPr>
          <w:bCs/>
          <w:lang w:val="en-US"/>
        </w:rPr>
      </w:pPr>
      <w:r w:rsidRPr="007D37A0">
        <w:rPr>
          <w:bCs/>
          <w:lang w:val="en-US"/>
        </w:rPr>
        <w:t>Amount allocated for the payment of dividends:</w:t>
      </w:r>
    </w:p>
    <w:p w14:paraId="079FE6D7" w14:textId="77777777" w:rsidR="00163FFD" w:rsidRDefault="006E063F" w:rsidP="00163FFD">
      <w:pPr>
        <w:spacing w:after="0"/>
        <w:jc w:val="both"/>
        <w:rPr>
          <w:bCs/>
          <w:lang w:val="en-US"/>
        </w:rPr>
      </w:pPr>
      <w:r w:rsidRPr="007D37A0">
        <w:rPr>
          <w:bCs/>
          <w:lang w:val="en-US"/>
        </w:rPr>
        <w:lastRenderedPageBreak/>
        <w:t xml:space="preserve">- 2,946,490,986 tenge 04 </w:t>
      </w:r>
      <w:proofErr w:type="spellStart"/>
      <w:r w:rsidRPr="007D37A0">
        <w:rPr>
          <w:bCs/>
          <w:lang w:val="en-US"/>
        </w:rPr>
        <w:t>tiyn</w:t>
      </w:r>
      <w:proofErr w:type="spellEnd"/>
      <w:r w:rsidRPr="007D37A0">
        <w:rPr>
          <w:bCs/>
          <w:lang w:val="en-US"/>
        </w:rPr>
        <w:t xml:space="preserve"> (two billion nine hundred </w:t>
      </w:r>
      <w:proofErr w:type="gramStart"/>
      <w:r w:rsidRPr="007D37A0">
        <w:rPr>
          <w:bCs/>
          <w:lang w:val="en-US"/>
        </w:rPr>
        <w:t>forty six</w:t>
      </w:r>
      <w:proofErr w:type="gramEnd"/>
      <w:r w:rsidRPr="007D37A0">
        <w:rPr>
          <w:bCs/>
          <w:lang w:val="en-US"/>
        </w:rPr>
        <w:t xml:space="preserve"> million four hundred ninety thousand nine hundred eighty six tenge 04 </w:t>
      </w:r>
      <w:proofErr w:type="spellStart"/>
      <w:r w:rsidRPr="007D37A0">
        <w:rPr>
          <w:bCs/>
          <w:lang w:val="en-US"/>
        </w:rPr>
        <w:t>tiyn</w:t>
      </w:r>
      <w:proofErr w:type="spellEnd"/>
      <w:r w:rsidRPr="007D37A0">
        <w:rPr>
          <w:bCs/>
          <w:lang w:val="en-US"/>
        </w:rPr>
        <w:t xml:space="preserve">) for ordinary shares of JSC “NAC </w:t>
      </w:r>
      <w:proofErr w:type="spellStart"/>
      <w:r w:rsidRPr="007D37A0">
        <w:rPr>
          <w:bCs/>
          <w:lang w:val="en-US"/>
        </w:rPr>
        <w:t>Kazatoprom</w:t>
      </w:r>
      <w:proofErr w:type="spellEnd"/>
      <w:r w:rsidRPr="007D37A0">
        <w:rPr>
          <w:bCs/>
          <w:lang w:val="en-US"/>
        </w:rPr>
        <w:t>”;</w:t>
      </w:r>
    </w:p>
    <w:p w14:paraId="5CDFFBD0" w14:textId="459BDDFC" w:rsidR="006E063F" w:rsidRDefault="006E063F" w:rsidP="00163FFD">
      <w:pPr>
        <w:spacing w:after="0"/>
        <w:jc w:val="both"/>
        <w:rPr>
          <w:bCs/>
          <w:lang w:val="en-US"/>
        </w:rPr>
      </w:pPr>
      <w:r w:rsidRPr="007D37A0">
        <w:rPr>
          <w:bCs/>
          <w:lang w:val="en-US"/>
        </w:rPr>
        <w:t xml:space="preserve">- 320,641,013 tenge 96 </w:t>
      </w:r>
      <w:proofErr w:type="spellStart"/>
      <w:r w:rsidRPr="007D37A0">
        <w:rPr>
          <w:bCs/>
          <w:lang w:val="en-US"/>
        </w:rPr>
        <w:t>tiyn</w:t>
      </w:r>
      <w:proofErr w:type="spellEnd"/>
      <w:r w:rsidRPr="007D37A0">
        <w:rPr>
          <w:bCs/>
          <w:lang w:val="en-US"/>
        </w:rPr>
        <w:t xml:space="preserve"> (three hundred twenty million six hundred </w:t>
      </w:r>
      <w:proofErr w:type="gramStart"/>
      <w:r w:rsidRPr="007D37A0">
        <w:rPr>
          <w:bCs/>
          <w:lang w:val="en-US"/>
        </w:rPr>
        <w:t>forty one</w:t>
      </w:r>
      <w:proofErr w:type="gramEnd"/>
      <w:r w:rsidRPr="007D37A0">
        <w:rPr>
          <w:bCs/>
          <w:lang w:val="en-US"/>
        </w:rPr>
        <w:t xml:space="preserve"> thousand thirteen tenge 96 </w:t>
      </w:r>
      <w:proofErr w:type="spellStart"/>
      <w:r w:rsidRPr="007D37A0">
        <w:rPr>
          <w:bCs/>
          <w:lang w:val="en-US"/>
        </w:rPr>
        <w:t>tiyn</w:t>
      </w:r>
      <w:proofErr w:type="spellEnd"/>
      <w:r w:rsidRPr="007D37A0">
        <w:rPr>
          <w:bCs/>
          <w:lang w:val="en-US"/>
        </w:rPr>
        <w:t>) for preferred shares.</w:t>
      </w:r>
    </w:p>
    <w:p w14:paraId="4AF3B953" w14:textId="77777777" w:rsidR="007D37A0" w:rsidRPr="007D37A0" w:rsidRDefault="007D37A0" w:rsidP="006E063F">
      <w:pPr>
        <w:rPr>
          <w:bCs/>
          <w:lang w:val="en-US"/>
        </w:rPr>
      </w:pPr>
    </w:p>
    <w:p w14:paraId="17CC3A06" w14:textId="77777777" w:rsidR="006E063F" w:rsidRPr="006E063F" w:rsidRDefault="006E063F" w:rsidP="006E063F">
      <w:pPr>
        <w:rPr>
          <w:b/>
          <w:bCs/>
          <w:lang w:val="en-US"/>
        </w:rPr>
      </w:pPr>
      <w:r w:rsidRPr="006E063F">
        <w:rPr>
          <w:b/>
          <w:bCs/>
          <w:lang w:val="en-US"/>
        </w:rPr>
        <w:t>Approved dividends amount for 2018</w:t>
      </w:r>
    </w:p>
    <w:p w14:paraId="40753480" w14:textId="77777777" w:rsidR="00AC1D36" w:rsidRDefault="006E063F" w:rsidP="00AC1D36">
      <w:pPr>
        <w:spacing w:after="0"/>
        <w:jc w:val="both"/>
        <w:rPr>
          <w:bCs/>
          <w:lang w:val="en-US"/>
        </w:rPr>
      </w:pPr>
      <w:r w:rsidRPr="007D37A0">
        <w:rPr>
          <w:bCs/>
          <w:lang w:val="en-US"/>
        </w:rPr>
        <w:t>Based on the business results for 2018 by Resolution No. 5/19 dated 30.04.2019 the Board of Directors of JSC "National Atomic Company "</w:t>
      </w:r>
      <w:proofErr w:type="spellStart"/>
      <w:r w:rsidRPr="007D37A0">
        <w:rPr>
          <w:bCs/>
          <w:lang w:val="en-US"/>
        </w:rPr>
        <w:t>Kazatomprom</w:t>
      </w:r>
      <w:proofErr w:type="spellEnd"/>
      <w:r w:rsidRPr="007D37A0">
        <w:rPr>
          <w:bCs/>
          <w:lang w:val="en-US"/>
        </w:rPr>
        <w:t xml:space="preserve">" determined the dividend amount per one ordinary share of JSC UMP as 123.35 (one hundred </w:t>
      </w:r>
      <w:proofErr w:type="gramStart"/>
      <w:r w:rsidRPr="007D37A0">
        <w:rPr>
          <w:bCs/>
          <w:lang w:val="en-US"/>
        </w:rPr>
        <w:t>twenty three</w:t>
      </w:r>
      <w:proofErr w:type="gramEnd"/>
      <w:r w:rsidRPr="007D37A0">
        <w:rPr>
          <w:bCs/>
          <w:lang w:val="en-US"/>
        </w:rPr>
        <w:t xml:space="preserve"> tenge 35 </w:t>
      </w:r>
      <w:proofErr w:type="spellStart"/>
      <w:r w:rsidRPr="007D37A0">
        <w:rPr>
          <w:bCs/>
          <w:lang w:val="en-US"/>
        </w:rPr>
        <w:t>tiyn</w:t>
      </w:r>
      <w:proofErr w:type="spellEnd"/>
      <w:r w:rsidRPr="007D37A0">
        <w:rPr>
          <w:bCs/>
          <w:lang w:val="en-US"/>
        </w:rPr>
        <w:t>).</w:t>
      </w:r>
    </w:p>
    <w:p w14:paraId="5D0371C7" w14:textId="77777777" w:rsidR="00AC1D36" w:rsidRDefault="006E063F" w:rsidP="00AC1D36">
      <w:pPr>
        <w:spacing w:after="0"/>
        <w:jc w:val="both"/>
        <w:rPr>
          <w:bCs/>
          <w:lang w:val="en-US"/>
        </w:rPr>
      </w:pPr>
      <w:r w:rsidRPr="007D37A0">
        <w:rPr>
          <w:bCs/>
          <w:lang w:val="en-US"/>
        </w:rPr>
        <w:t>Amount allocated for the payment of dividends:</w:t>
      </w:r>
    </w:p>
    <w:p w14:paraId="04C1657E" w14:textId="77777777" w:rsidR="00AC1D36" w:rsidRDefault="006E063F" w:rsidP="00AC1D36">
      <w:pPr>
        <w:spacing w:after="0"/>
        <w:jc w:val="both"/>
        <w:rPr>
          <w:bCs/>
          <w:lang w:val="en-US"/>
        </w:rPr>
      </w:pPr>
      <w:r w:rsidRPr="007D37A0">
        <w:rPr>
          <w:bCs/>
          <w:lang w:val="en-US"/>
        </w:rPr>
        <w:t xml:space="preserve">- 300,183,600 (three hundred million one hundred </w:t>
      </w:r>
      <w:proofErr w:type="gramStart"/>
      <w:r w:rsidRPr="007D37A0">
        <w:rPr>
          <w:bCs/>
          <w:lang w:val="en-US"/>
        </w:rPr>
        <w:t>eighty three</w:t>
      </w:r>
      <w:proofErr w:type="gramEnd"/>
      <w:r w:rsidRPr="007D37A0">
        <w:rPr>
          <w:bCs/>
          <w:lang w:val="en-US"/>
        </w:rPr>
        <w:t xml:space="preserve"> thousand six hundred) tenge for ordinary shares of NAC </w:t>
      </w:r>
      <w:proofErr w:type="spellStart"/>
      <w:r w:rsidRPr="007D37A0">
        <w:rPr>
          <w:bCs/>
          <w:lang w:val="en-US"/>
        </w:rPr>
        <w:t>Kazatomprom</w:t>
      </w:r>
      <w:proofErr w:type="spellEnd"/>
      <w:r w:rsidRPr="007D37A0">
        <w:rPr>
          <w:bCs/>
          <w:lang w:val="en-US"/>
        </w:rPr>
        <w:t xml:space="preserve"> JSC;</w:t>
      </w:r>
    </w:p>
    <w:p w14:paraId="10DABB65" w14:textId="2FB9C4D8" w:rsidR="006E063F" w:rsidRDefault="006E063F" w:rsidP="00AC1D36">
      <w:pPr>
        <w:spacing w:after="0"/>
        <w:jc w:val="both"/>
        <w:rPr>
          <w:bCs/>
          <w:lang w:val="en-US"/>
        </w:rPr>
      </w:pPr>
      <w:r w:rsidRPr="007D37A0">
        <w:rPr>
          <w:bCs/>
          <w:lang w:val="en-US"/>
        </w:rPr>
        <w:t>- 52,965,400 (</w:t>
      </w:r>
      <w:proofErr w:type="gramStart"/>
      <w:r w:rsidRPr="007D37A0">
        <w:rPr>
          <w:bCs/>
          <w:lang w:val="en-US"/>
        </w:rPr>
        <w:t>fifty two</w:t>
      </w:r>
      <w:proofErr w:type="gramEnd"/>
      <w:r w:rsidRPr="007D37A0">
        <w:rPr>
          <w:bCs/>
          <w:lang w:val="en-US"/>
        </w:rPr>
        <w:t xml:space="preserve"> million nine hundred sixty five thousand four hundred) tenge for preferred shares.</w:t>
      </w:r>
    </w:p>
    <w:p w14:paraId="03E78AEC" w14:textId="77777777" w:rsidR="007D37A0" w:rsidRPr="007D37A0" w:rsidRDefault="007D37A0" w:rsidP="006E063F">
      <w:pPr>
        <w:rPr>
          <w:bCs/>
          <w:lang w:val="en-US"/>
        </w:rPr>
      </w:pPr>
    </w:p>
    <w:p w14:paraId="3253C28C" w14:textId="77777777" w:rsidR="006E063F" w:rsidRPr="006E063F" w:rsidRDefault="006E063F" w:rsidP="006E063F">
      <w:pPr>
        <w:rPr>
          <w:b/>
          <w:bCs/>
          <w:lang w:val="en-US"/>
        </w:rPr>
      </w:pPr>
      <w:r w:rsidRPr="006E063F">
        <w:rPr>
          <w:b/>
          <w:bCs/>
          <w:lang w:val="en-US"/>
        </w:rPr>
        <w:t>Approved dividends amount for 2017</w:t>
      </w:r>
    </w:p>
    <w:p w14:paraId="39DFBFE6" w14:textId="77777777" w:rsidR="00AC1D36" w:rsidRDefault="006E063F" w:rsidP="00AC1D36">
      <w:pPr>
        <w:spacing w:after="0"/>
        <w:jc w:val="both"/>
        <w:rPr>
          <w:bCs/>
          <w:lang w:val="en-US"/>
        </w:rPr>
      </w:pPr>
      <w:r w:rsidRPr="007D37A0">
        <w:rPr>
          <w:bCs/>
          <w:lang w:val="en-US"/>
        </w:rPr>
        <w:t>Based on the business results for 2017 by Resolution No. 133 dated 15.06.2018 the Board of JSC "National Atomic Company "</w:t>
      </w:r>
      <w:proofErr w:type="spellStart"/>
      <w:r w:rsidRPr="007D37A0">
        <w:rPr>
          <w:bCs/>
          <w:lang w:val="en-US"/>
        </w:rPr>
        <w:t>Kazatomprom</w:t>
      </w:r>
      <w:proofErr w:type="spellEnd"/>
      <w:r w:rsidRPr="007D37A0">
        <w:rPr>
          <w:bCs/>
          <w:lang w:val="en-US"/>
        </w:rPr>
        <w:t xml:space="preserve">" determined the dividend amount per one ordinary share of JSC UMP as 158.65 (one hundred </w:t>
      </w:r>
      <w:proofErr w:type="gramStart"/>
      <w:r w:rsidRPr="007D37A0">
        <w:rPr>
          <w:bCs/>
          <w:lang w:val="en-US"/>
        </w:rPr>
        <w:t>fifty eight</w:t>
      </w:r>
      <w:proofErr w:type="gramEnd"/>
      <w:r w:rsidRPr="007D37A0">
        <w:rPr>
          <w:bCs/>
          <w:lang w:val="en-US"/>
        </w:rPr>
        <w:t xml:space="preserve"> tenge 65 </w:t>
      </w:r>
      <w:proofErr w:type="spellStart"/>
      <w:r w:rsidRPr="007D37A0">
        <w:rPr>
          <w:bCs/>
          <w:lang w:val="en-US"/>
        </w:rPr>
        <w:t>tiyn</w:t>
      </w:r>
      <w:proofErr w:type="spellEnd"/>
      <w:r w:rsidRPr="007D37A0">
        <w:rPr>
          <w:bCs/>
          <w:lang w:val="en-US"/>
        </w:rPr>
        <w:t>).</w:t>
      </w:r>
    </w:p>
    <w:p w14:paraId="2E48FC90" w14:textId="77777777" w:rsidR="00AC1D36" w:rsidRDefault="006E063F" w:rsidP="00AC1D36">
      <w:pPr>
        <w:spacing w:after="0"/>
        <w:jc w:val="both"/>
        <w:rPr>
          <w:bCs/>
          <w:lang w:val="en-US"/>
        </w:rPr>
      </w:pPr>
      <w:r w:rsidRPr="007D37A0">
        <w:rPr>
          <w:bCs/>
          <w:lang w:val="en-US"/>
        </w:rPr>
        <w:t>Amount allocated for the payment of dividends:</w:t>
      </w:r>
    </w:p>
    <w:p w14:paraId="751C9462" w14:textId="77777777" w:rsidR="00AC1D36" w:rsidRDefault="006E063F" w:rsidP="00AC1D36">
      <w:pPr>
        <w:spacing w:after="0"/>
        <w:jc w:val="both"/>
        <w:rPr>
          <w:bCs/>
          <w:lang w:val="en-US"/>
        </w:rPr>
      </w:pPr>
      <w:r w:rsidRPr="007D37A0">
        <w:rPr>
          <w:bCs/>
          <w:lang w:val="en-US"/>
        </w:rPr>
        <w:t xml:space="preserve">- 386,099,000 (three hundred </w:t>
      </w:r>
      <w:proofErr w:type="gramStart"/>
      <w:r w:rsidRPr="007D37A0">
        <w:rPr>
          <w:bCs/>
          <w:lang w:val="en-US"/>
        </w:rPr>
        <w:t>eighty six</w:t>
      </w:r>
      <w:proofErr w:type="gramEnd"/>
      <w:r w:rsidRPr="007D37A0">
        <w:rPr>
          <w:bCs/>
          <w:lang w:val="en-US"/>
        </w:rPr>
        <w:t xml:space="preserve"> million ninety nine thousand) tenge for ordinary shares of NAC </w:t>
      </w:r>
      <w:proofErr w:type="spellStart"/>
      <w:r w:rsidRPr="007D37A0">
        <w:rPr>
          <w:bCs/>
          <w:lang w:val="en-US"/>
        </w:rPr>
        <w:t>Kazatomprom</w:t>
      </w:r>
      <w:proofErr w:type="spellEnd"/>
      <w:r w:rsidRPr="007D37A0">
        <w:rPr>
          <w:bCs/>
          <w:lang w:val="en-US"/>
        </w:rPr>
        <w:t xml:space="preserve"> JSC;</w:t>
      </w:r>
    </w:p>
    <w:p w14:paraId="525B38D2" w14:textId="4B57747C" w:rsidR="006E063F" w:rsidRDefault="006E063F" w:rsidP="00AC1D36">
      <w:pPr>
        <w:spacing w:after="0"/>
        <w:jc w:val="both"/>
        <w:rPr>
          <w:bCs/>
          <w:lang w:val="en-US"/>
        </w:rPr>
      </w:pPr>
      <w:r w:rsidRPr="007D37A0">
        <w:rPr>
          <w:bCs/>
          <w:lang w:val="en-US"/>
        </w:rPr>
        <w:t>- 52,965,000 (</w:t>
      </w:r>
      <w:proofErr w:type="gramStart"/>
      <w:r w:rsidRPr="007D37A0">
        <w:rPr>
          <w:bCs/>
          <w:lang w:val="en-US"/>
        </w:rPr>
        <w:t>fifty two</w:t>
      </w:r>
      <w:proofErr w:type="gramEnd"/>
      <w:r w:rsidRPr="007D37A0">
        <w:rPr>
          <w:bCs/>
          <w:lang w:val="en-US"/>
        </w:rPr>
        <w:t xml:space="preserve"> million nine hundred sixty five thousand) tenge for preferred shares.</w:t>
      </w:r>
    </w:p>
    <w:p w14:paraId="186208E5" w14:textId="77777777" w:rsidR="007D37A0" w:rsidRPr="007D37A0" w:rsidRDefault="007D37A0" w:rsidP="006E063F">
      <w:pPr>
        <w:rPr>
          <w:bCs/>
          <w:lang w:val="en-US"/>
        </w:rPr>
      </w:pPr>
    </w:p>
    <w:p w14:paraId="109FA077" w14:textId="77777777" w:rsidR="006E063F" w:rsidRPr="00E11096" w:rsidRDefault="006E063F" w:rsidP="006E063F">
      <w:pPr>
        <w:rPr>
          <w:b/>
          <w:bCs/>
          <w:lang w:val="en-US"/>
        </w:rPr>
      </w:pPr>
      <w:r w:rsidRPr="00E11096">
        <w:rPr>
          <w:b/>
          <w:bCs/>
          <w:lang w:val="en-US"/>
        </w:rPr>
        <w:t>Approved dividends amount for 2016</w:t>
      </w:r>
    </w:p>
    <w:p w14:paraId="3ECE5E1B" w14:textId="77777777" w:rsidR="009132BE" w:rsidRDefault="006E063F" w:rsidP="009132BE">
      <w:pPr>
        <w:spacing w:after="0"/>
        <w:jc w:val="both"/>
        <w:rPr>
          <w:bCs/>
          <w:lang w:val="en-US"/>
        </w:rPr>
      </w:pPr>
      <w:r w:rsidRPr="007D37A0">
        <w:rPr>
          <w:bCs/>
          <w:lang w:val="en-US"/>
        </w:rPr>
        <w:t>Based on the business results for 2016 by Resolution No. 16/17 dated 13.07.2017 the Board of JSC "National Atomic Company "</w:t>
      </w:r>
      <w:proofErr w:type="spellStart"/>
      <w:r w:rsidRPr="007D37A0">
        <w:rPr>
          <w:bCs/>
          <w:lang w:val="en-US"/>
        </w:rPr>
        <w:t>Kazatomprom</w:t>
      </w:r>
      <w:proofErr w:type="spellEnd"/>
      <w:r w:rsidRPr="007D37A0">
        <w:rPr>
          <w:bCs/>
          <w:lang w:val="en-US"/>
        </w:rPr>
        <w:t xml:space="preserve">" determined the dividend amount per one ordinary share of JSC UMP as 905.86 (nine hundred five tenge 86 </w:t>
      </w:r>
      <w:proofErr w:type="spellStart"/>
      <w:r w:rsidRPr="007D37A0">
        <w:rPr>
          <w:bCs/>
          <w:lang w:val="en-US"/>
        </w:rPr>
        <w:t>tiyn</w:t>
      </w:r>
      <w:proofErr w:type="spellEnd"/>
      <w:r w:rsidRPr="007D37A0">
        <w:rPr>
          <w:bCs/>
          <w:lang w:val="en-US"/>
        </w:rPr>
        <w:t>).</w:t>
      </w:r>
    </w:p>
    <w:p w14:paraId="2BA8BDE6" w14:textId="77777777" w:rsidR="009132BE" w:rsidRDefault="006E063F" w:rsidP="009132BE">
      <w:pPr>
        <w:spacing w:after="0"/>
        <w:jc w:val="both"/>
        <w:rPr>
          <w:bCs/>
          <w:lang w:val="en-US"/>
        </w:rPr>
      </w:pPr>
      <w:r w:rsidRPr="007D37A0">
        <w:rPr>
          <w:bCs/>
          <w:lang w:val="en-US"/>
        </w:rPr>
        <w:t>Amount directed to the payment of dividends:</w:t>
      </w:r>
    </w:p>
    <w:p w14:paraId="013C0E8E" w14:textId="77777777" w:rsidR="009132BE" w:rsidRDefault="006E063F" w:rsidP="009132BE">
      <w:pPr>
        <w:spacing w:after="0"/>
        <w:jc w:val="both"/>
        <w:rPr>
          <w:bCs/>
          <w:lang w:val="en-US"/>
        </w:rPr>
      </w:pPr>
      <w:r w:rsidRPr="007D37A0">
        <w:rPr>
          <w:bCs/>
          <w:lang w:val="en-US"/>
        </w:rPr>
        <w:t xml:space="preserve">- 2,204,496,000 (two billion two hundred four million four hundred </w:t>
      </w:r>
      <w:proofErr w:type="gramStart"/>
      <w:r w:rsidRPr="007D37A0">
        <w:rPr>
          <w:bCs/>
          <w:lang w:val="en-US"/>
        </w:rPr>
        <w:t>ninety six</w:t>
      </w:r>
      <w:proofErr w:type="gramEnd"/>
      <w:r w:rsidRPr="007D37A0">
        <w:rPr>
          <w:bCs/>
          <w:lang w:val="en-US"/>
        </w:rPr>
        <w:t xml:space="preserve"> thousand) tenge for ordinary shares of NAC </w:t>
      </w:r>
      <w:proofErr w:type="spellStart"/>
      <w:r w:rsidRPr="007D37A0">
        <w:rPr>
          <w:bCs/>
          <w:lang w:val="en-US"/>
        </w:rPr>
        <w:t>Kazatomprom</w:t>
      </w:r>
      <w:proofErr w:type="spellEnd"/>
      <w:r w:rsidRPr="007D37A0">
        <w:rPr>
          <w:bCs/>
          <w:lang w:val="en-US"/>
        </w:rPr>
        <w:t xml:space="preserve"> JSC;</w:t>
      </w:r>
    </w:p>
    <w:p w14:paraId="56DBB658" w14:textId="5AAEDC08" w:rsidR="006E063F" w:rsidRPr="007D37A0" w:rsidRDefault="006E063F" w:rsidP="009132BE">
      <w:pPr>
        <w:spacing w:after="0"/>
        <w:jc w:val="both"/>
        <w:rPr>
          <w:bCs/>
          <w:lang w:val="en-US"/>
        </w:rPr>
      </w:pPr>
      <w:r w:rsidRPr="007D37A0">
        <w:rPr>
          <w:bCs/>
          <w:lang w:val="en-US"/>
        </w:rPr>
        <w:t xml:space="preserve">- 239,896,000 (two hundred </w:t>
      </w:r>
      <w:proofErr w:type="gramStart"/>
      <w:r w:rsidRPr="007D37A0">
        <w:rPr>
          <w:bCs/>
          <w:lang w:val="en-US"/>
        </w:rPr>
        <w:t>thirty nine</w:t>
      </w:r>
      <w:proofErr w:type="gramEnd"/>
      <w:r w:rsidRPr="007D37A0">
        <w:rPr>
          <w:bCs/>
          <w:lang w:val="en-US"/>
        </w:rPr>
        <w:t xml:space="preserve"> million eight hundred ninety six thousand) tenge for preferred shares. </w:t>
      </w:r>
    </w:p>
    <w:p w14:paraId="52D88F7F" w14:textId="77777777" w:rsidR="007A64F9" w:rsidRPr="006E063F" w:rsidRDefault="007A64F9" w:rsidP="006E063F">
      <w:pPr>
        <w:rPr>
          <w:lang w:val="en-US"/>
        </w:rPr>
      </w:pPr>
    </w:p>
    <w:sectPr w:rsidR="007A64F9" w:rsidRPr="006E06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F9"/>
    <w:rsid w:val="00093BEC"/>
    <w:rsid w:val="000D483A"/>
    <w:rsid w:val="00107ED8"/>
    <w:rsid w:val="00163FFD"/>
    <w:rsid w:val="00217ADB"/>
    <w:rsid w:val="004A6A95"/>
    <w:rsid w:val="005608A0"/>
    <w:rsid w:val="006E063F"/>
    <w:rsid w:val="006E199D"/>
    <w:rsid w:val="007A64F9"/>
    <w:rsid w:val="007D37A0"/>
    <w:rsid w:val="009132BE"/>
    <w:rsid w:val="00A45269"/>
    <w:rsid w:val="00AC1D36"/>
    <w:rsid w:val="00B10301"/>
    <w:rsid w:val="00B63B66"/>
    <w:rsid w:val="00C2256D"/>
    <w:rsid w:val="00D74DD9"/>
    <w:rsid w:val="00E11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B8228"/>
  <w15:chartTrackingRefBased/>
  <w15:docId w15:val="{36E6AC11-3B5C-4068-8D66-B76E066B0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A64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A64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A64F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A64F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A64F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A64F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64F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64F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64F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64F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64F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64F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64F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64F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64F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64F9"/>
    <w:rPr>
      <w:rFonts w:eastAsiaTheme="majorEastAsia" w:cstheme="majorBidi"/>
      <w:color w:val="595959" w:themeColor="text1" w:themeTint="A6"/>
    </w:rPr>
  </w:style>
  <w:style w:type="character" w:customStyle="1" w:styleId="80">
    <w:name w:val="Заголовок 8 Знак"/>
    <w:basedOn w:val="a0"/>
    <w:link w:val="8"/>
    <w:uiPriority w:val="9"/>
    <w:semiHidden/>
    <w:rsid w:val="007A64F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64F9"/>
    <w:rPr>
      <w:rFonts w:eastAsiaTheme="majorEastAsia" w:cstheme="majorBidi"/>
      <w:color w:val="272727" w:themeColor="text1" w:themeTint="D8"/>
    </w:rPr>
  </w:style>
  <w:style w:type="paragraph" w:styleId="a3">
    <w:name w:val="Title"/>
    <w:basedOn w:val="a"/>
    <w:next w:val="a"/>
    <w:link w:val="a4"/>
    <w:uiPriority w:val="10"/>
    <w:qFormat/>
    <w:rsid w:val="007A64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64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64F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A64F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64F9"/>
    <w:pPr>
      <w:spacing w:before="160"/>
      <w:jc w:val="center"/>
    </w:pPr>
    <w:rPr>
      <w:i/>
      <w:iCs/>
      <w:color w:val="404040" w:themeColor="text1" w:themeTint="BF"/>
    </w:rPr>
  </w:style>
  <w:style w:type="character" w:customStyle="1" w:styleId="22">
    <w:name w:val="Цитата 2 Знак"/>
    <w:basedOn w:val="a0"/>
    <w:link w:val="21"/>
    <w:uiPriority w:val="29"/>
    <w:rsid w:val="007A64F9"/>
    <w:rPr>
      <w:i/>
      <w:iCs/>
      <w:color w:val="404040" w:themeColor="text1" w:themeTint="BF"/>
    </w:rPr>
  </w:style>
  <w:style w:type="paragraph" w:styleId="a7">
    <w:name w:val="List Paragraph"/>
    <w:basedOn w:val="a"/>
    <w:uiPriority w:val="34"/>
    <w:qFormat/>
    <w:rsid w:val="007A64F9"/>
    <w:pPr>
      <w:ind w:left="720"/>
      <w:contextualSpacing/>
    </w:pPr>
  </w:style>
  <w:style w:type="character" w:styleId="a8">
    <w:name w:val="Intense Emphasis"/>
    <w:basedOn w:val="a0"/>
    <w:uiPriority w:val="21"/>
    <w:qFormat/>
    <w:rsid w:val="007A64F9"/>
    <w:rPr>
      <w:i/>
      <w:iCs/>
      <w:color w:val="0F4761" w:themeColor="accent1" w:themeShade="BF"/>
    </w:rPr>
  </w:style>
  <w:style w:type="paragraph" w:styleId="a9">
    <w:name w:val="Intense Quote"/>
    <w:basedOn w:val="a"/>
    <w:next w:val="a"/>
    <w:link w:val="aa"/>
    <w:uiPriority w:val="30"/>
    <w:qFormat/>
    <w:rsid w:val="007A64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A64F9"/>
    <w:rPr>
      <w:i/>
      <w:iCs/>
      <w:color w:val="0F4761" w:themeColor="accent1" w:themeShade="BF"/>
    </w:rPr>
  </w:style>
  <w:style w:type="character" w:styleId="ab">
    <w:name w:val="Intense Reference"/>
    <w:basedOn w:val="a0"/>
    <w:uiPriority w:val="32"/>
    <w:qFormat/>
    <w:rsid w:val="007A64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713086">
      <w:bodyDiv w:val="1"/>
      <w:marLeft w:val="0"/>
      <w:marRight w:val="0"/>
      <w:marTop w:val="0"/>
      <w:marBottom w:val="0"/>
      <w:divBdr>
        <w:top w:val="none" w:sz="0" w:space="0" w:color="auto"/>
        <w:left w:val="none" w:sz="0" w:space="0" w:color="auto"/>
        <w:bottom w:val="none" w:sz="0" w:space="0" w:color="auto"/>
        <w:right w:val="none" w:sz="0" w:space="0" w:color="auto"/>
      </w:divBdr>
    </w:div>
    <w:div w:id="650066263">
      <w:bodyDiv w:val="1"/>
      <w:marLeft w:val="0"/>
      <w:marRight w:val="0"/>
      <w:marTop w:val="0"/>
      <w:marBottom w:val="0"/>
      <w:divBdr>
        <w:top w:val="none" w:sz="0" w:space="0" w:color="auto"/>
        <w:left w:val="none" w:sz="0" w:space="0" w:color="auto"/>
        <w:bottom w:val="none" w:sz="0" w:space="0" w:color="auto"/>
        <w:right w:val="none" w:sz="0" w:space="0" w:color="auto"/>
      </w:divBdr>
    </w:div>
    <w:div w:id="1247231079">
      <w:bodyDiv w:val="1"/>
      <w:marLeft w:val="0"/>
      <w:marRight w:val="0"/>
      <w:marTop w:val="0"/>
      <w:marBottom w:val="0"/>
      <w:divBdr>
        <w:top w:val="none" w:sz="0" w:space="0" w:color="auto"/>
        <w:left w:val="none" w:sz="0" w:space="0" w:color="auto"/>
        <w:bottom w:val="none" w:sz="0" w:space="0" w:color="auto"/>
        <w:right w:val="none" w:sz="0" w:space="0" w:color="auto"/>
      </w:divBdr>
    </w:div>
    <w:div w:id="1387220819">
      <w:bodyDiv w:val="1"/>
      <w:marLeft w:val="0"/>
      <w:marRight w:val="0"/>
      <w:marTop w:val="0"/>
      <w:marBottom w:val="0"/>
      <w:divBdr>
        <w:top w:val="none" w:sz="0" w:space="0" w:color="auto"/>
        <w:left w:val="none" w:sz="0" w:space="0" w:color="auto"/>
        <w:bottom w:val="none" w:sz="0" w:space="0" w:color="auto"/>
        <w:right w:val="none" w:sz="0" w:space="0" w:color="auto"/>
      </w:divBdr>
    </w:div>
    <w:div w:id="1804227565">
      <w:bodyDiv w:val="1"/>
      <w:marLeft w:val="0"/>
      <w:marRight w:val="0"/>
      <w:marTop w:val="0"/>
      <w:marBottom w:val="0"/>
      <w:divBdr>
        <w:top w:val="none" w:sz="0" w:space="0" w:color="auto"/>
        <w:left w:val="none" w:sz="0" w:space="0" w:color="auto"/>
        <w:bottom w:val="none" w:sz="0" w:space="0" w:color="auto"/>
        <w:right w:val="none" w:sz="0" w:space="0" w:color="auto"/>
      </w:divBdr>
    </w:div>
    <w:div w:id="202107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1067</Words>
  <Characters>6083</Characters>
  <Application>Microsoft Office Word</Application>
  <DocSecurity>0</DocSecurity>
  <Lines>50</Lines>
  <Paragraphs>14</Paragraphs>
  <ScaleCrop>false</ScaleCrop>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Lillith I</dc:creator>
  <cp:keywords/>
  <dc:description/>
  <cp:lastModifiedBy>Ошкина Татьяна Сергеевна</cp:lastModifiedBy>
  <cp:revision>13</cp:revision>
  <dcterms:created xsi:type="dcterms:W3CDTF">2024-12-18T06:08:00Z</dcterms:created>
  <dcterms:modified xsi:type="dcterms:W3CDTF">2026-06-12T06:44:00Z</dcterms:modified>
</cp:coreProperties>
</file>