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53" w:rsidRPr="00164E7B" w:rsidRDefault="008E4FF4" w:rsidP="000F7A53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Ecology</w:t>
      </w:r>
      <w:r w:rsidRPr="00164E7B"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bCs/>
          <w:color w:val="C61630"/>
          <w:sz w:val="18"/>
          <w:szCs w:val="18"/>
          <w:lang w:val="en-US"/>
        </w:rPr>
        <w:t>Report</w:t>
      </w:r>
    </w:p>
    <w:p w:rsidR="000F7A53" w:rsidRPr="00DC3E76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AIR POLLUTION IN UMP JSC LOCATION, QUARTER </w:t>
      </w:r>
      <w:r w:rsidR="00A5165E" w:rsidRPr="00A5165E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3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, 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 w:rsidR="00DC3E76" w:rsidRPr="00DC3E76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</w:p>
    <w:tbl>
      <w:tblPr>
        <w:tblW w:w="488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5"/>
        <w:gridCol w:w="690"/>
        <w:gridCol w:w="1020"/>
        <w:gridCol w:w="1159"/>
        <w:gridCol w:w="1247"/>
        <w:gridCol w:w="712"/>
        <w:gridCol w:w="1060"/>
        <w:gridCol w:w="610"/>
        <w:gridCol w:w="1055"/>
      </w:tblGrid>
      <w:tr w:rsidR="000F7A53" w:rsidRPr="00A5165E" w:rsidTr="00247A3A">
        <w:trPr>
          <w:trHeight w:val="207"/>
          <w:jc w:val="center"/>
        </w:trPr>
        <w:tc>
          <w:tcPr>
            <w:tcW w:w="200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Monitoring area</w:t>
            </w:r>
          </w:p>
        </w:tc>
        <w:tc>
          <w:tcPr>
            <w:tcW w:w="7553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Average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quarterly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content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of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pollutants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the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lowest atmospheric layer</w:t>
            </w:r>
          </w:p>
        </w:tc>
      </w:tr>
      <w:tr w:rsidR="000F7A53" w:rsidRPr="00A5165E" w:rsidTr="00247A3A">
        <w:trPr>
          <w:trHeight w:val="207"/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553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8E4FF4" w:rsidTr="00247A3A">
        <w:trPr>
          <w:jc w:val="center"/>
        </w:trPr>
        <w:tc>
          <w:tcPr>
            <w:tcW w:w="200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A53" w:rsidRPr="008E4FF4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Beryllium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Ве</w:t>
            </w:r>
            <w:proofErr w:type="spellEnd"/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40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Alpha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active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aerosol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AAA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activity</w:t>
            </w:r>
            <w:r w:rsidRPr="008E4FF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conce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tration</w:t>
            </w:r>
          </w:p>
        </w:tc>
        <w:tc>
          <w:tcPr>
            <w:tcW w:w="17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Hydrogen flu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ride 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(HF)</w:t>
            </w:r>
          </w:p>
        </w:tc>
        <w:tc>
          <w:tcPr>
            <w:tcW w:w="16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Nitrogen dio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ide</w:t>
            </w:r>
            <w:r w:rsidR="000F7A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(NO2)</w:t>
            </w:r>
          </w:p>
        </w:tc>
      </w:tr>
      <w:tr w:rsidR="004F5C4F" w:rsidRPr="008E4FF4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UMP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JSC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protection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D5454F" w:rsidRDefault="004F5C4F" w:rsidP="00A5165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</w:t>
            </w:r>
            <w:r w:rsidR="00D5454F">
              <w:rPr>
                <w:color w:val="333333"/>
                <w:sz w:val="18"/>
                <w:szCs w:val="18"/>
              </w:rPr>
              <w:t>1</w:t>
            </w:r>
            <w:r w:rsidR="00A5165E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E873B9" w:rsidRDefault="004F5C4F" w:rsidP="008E4FF4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247A3A" w:rsidRDefault="004F5C4F" w:rsidP="00A5165E">
            <w:pPr>
              <w:jc w:val="center"/>
              <w:rPr>
                <w:color w:val="333333"/>
                <w:sz w:val="18"/>
                <w:szCs w:val="18"/>
              </w:rPr>
            </w:pPr>
            <w:r w:rsidRPr="00247A3A">
              <w:rPr>
                <w:color w:val="333333"/>
                <w:sz w:val="18"/>
                <w:szCs w:val="18"/>
              </w:rPr>
              <w:t>6</w:t>
            </w:r>
            <w:r w:rsidR="00A5165E">
              <w:rPr>
                <w:color w:val="333333"/>
                <w:sz w:val="18"/>
                <w:szCs w:val="18"/>
              </w:rPr>
              <w:t>3</w:t>
            </w:r>
            <w:r>
              <w:rPr>
                <w:color w:val="333333"/>
                <w:sz w:val="18"/>
                <w:szCs w:val="18"/>
              </w:rPr>
              <w:t>.</w:t>
            </w:r>
            <w:r w:rsidRPr="00247A3A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B758FF" w:rsidRDefault="00DC3E76" w:rsidP="00A5165E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  <w:r w:rsidR="00A5165E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164E7B" w:rsidRDefault="00D5454F" w:rsidP="00A5165E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  <w:r w:rsidR="00A5165E">
              <w:rPr>
                <w:color w:val="333333"/>
                <w:sz w:val="18"/>
                <w:szCs w:val="18"/>
              </w:rPr>
              <w:t>9</w:t>
            </w:r>
            <w:r w:rsidR="004F5C4F">
              <w:rPr>
                <w:color w:val="333333"/>
                <w:sz w:val="18"/>
                <w:szCs w:val="18"/>
                <w:lang w:val="en-US"/>
              </w:rPr>
              <w:t>.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4F5C4F" w:rsidRPr="008E4FF4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border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B758FF" w:rsidRDefault="004F5C4F" w:rsidP="00A5165E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0,0</w:t>
            </w:r>
            <w:r w:rsidR="00D5454F">
              <w:rPr>
                <w:color w:val="333333"/>
                <w:sz w:val="18"/>
                <w:szCs w:val="18"/>
              </w:rPr>
              <w:t>1</w:t>
            </w:r>
            <w:r w:rsidR="00A5165E">
              <w:rPr>
                <w:color w:val="333333"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A5165E" w:rsidRDefault="004F5C4F" w:rsidP="00A5165E">
            <w:pPr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6</w:t>
            </w:r>
            <w:r w:rsidR="00A5165E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>.</w:t>
            </w:r>
            <w:r w:rsidR="00A5165E"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8E4FF4" w:rsidRDefault="004F5C4F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DC3E76" w:rsidRDefault="004F5C4F" w:rsidP="00B758FF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  <w:r w:rsidR="00DC3E76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8E4FF4" w:rsidRDefault="004F5C4F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164E7B" w:rsidRDefault="00D5454F" w:rsidP="00A5165E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  <w:r w:rsidR="00A5165E">
              <w:rPr>
                <w:color w:val="333333"/>
                <w:sz w:val="18"/>
                <w:szCs w:val="18"/>
              </w:rPr>
              <w:t>7</w:t>
            </w:r>
            <w:r w:rsidR="004F5C4F">
              <w:rPr>
                <w:color w:val="333333"/>
                <w:sz w:val="18"/>
                <w:szCs w:val="18"/>
              </w:rPr>
              <w:t>.</w:t>
            </w:r>
            <w:r w:rsidR="00A5165E"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  <w:tr w:rsidR="004F5C4F" w:rsidTr="00247A3A">
        <w:trPr>
          <w:jc w:val="center"/>
        </w:trPr>
        <w:tc>
          <w:tcPr>
            <w:tcW w:w="200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Living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area</w:t>
            </w:r>
          </w:p>
        </w:tc>
        <w:tc>
          <w:tcPr>
            <w:tcW w:w="6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D5454F" w:rsidRDefault="004F5C4F" w:rsidP="00A5165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</w:t>
            </w:r>
            <w:r w:rsidR="00D5454F">
              <w:rPr>
                <w:color w:val="333333"/>
                <w:sz w:val="18"/>
                <w:szCs w:val="18"/>
              </w:rPr>
              <w:t>10</w:t>
            </w:r>
            <w:r w:rsidR="00A5165E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8E4FF4" w:rsidRDefault="004F5C4F" w:rsidP="008E4FF4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11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8E4FF4" w:rsidRDefault="004F5C4F" w:rsidP="00DC3E76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6</w:t>
            </w:r>
            <w:r w:rsidR="00DC3E76">
              <w:rPr>
                <w:color w:val="333333"/>
                <w:sz w:val="18"/>
                <w:szCs w:val="18"/>
              </w:rPr>
              <w:t>3</w:t>
            </w:r>
            <w:r w:rsidRPr="008E4FF4">
              <w:rPr>
                <w:color w:val="333333"/>
                <w:sz w:val="18"/>
                <w:szCs w:val="18"/>
                <w:lang w:val="en-US"/>
              </w:rPr>
              <w:t>.6</w:t>
            </w:r>
          </w:p>
        </w:tc>
        <w:tc>
          <w:tcPr>
            <w:tcW w:w="1247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8E4FF4" w:rsidRDefault="004F5C4F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DC3E76" w:rsidRDefault="004F5C4F" w:rsidP="00A5165E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>1</w:t>
            </w:r>
            <w:r w:rsidR="00A5165E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8E4FF4" w:rsidRDefault="004F5C4F" w:rsidP="008D61B5">
            <w:pPr>
              <w:rPr>
                <w:color w:val="333333"/>
                <w:sz w:val="18"/>
                <w:szCs w:val="18"/>
                <w:lang w:val="en-US"/>
              </w:rPr>
            </w:pPr>
            <w:r w:rsidRPr="008E4FF4">
              <w:rPr>
                <w:color w:val="333333"/>
                <w:sz w:val="18"/>
                <w:szCs w:val="18"/>
                <w:lang w:val="en-US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D5454F" w:rsidRDefault="00D5454F" w:rsidP="00A5165E">
            <w:pPr>
              <w:tabs>
                <w:tab w:val="left" w:pos="644"/>
              </w:tabs>
              <w:ind w:left="-1" w:right="-3" w:firstLine="1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</w:t>
            </w:r>
            <w:r w:rsidR="004F5C4F">
              <w:rPr>
                <w:color w:val="333333"/>
                <w:sz w:val="18"/>
                <w:szCs w:val="18"/>
              </w:rPr>
              <w:t>.</w:t>
            </w:r>
            <w:r w:rsidR="00A5165E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5C4F" w:rsidRPr="00E873B9" w:rsidRDefault="004F5C4F" w:rsidP="008D61B5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 xml:space="preserve">% </w:t>
            </w:r>
            <w:r>
              <w:rPr>
                <w:color w:val="333333"/>
                <w:sz w:val="18"/>
                <w:szCs w:val="18"/>
                <w:lang w:val="en-US"/>
              </w:rPr>
              <w:t>MPC</w:t>
            </w:r>
          </w:p>
        </w:tc>
      </w:tr>
    </w:tbl>
    <w:p w:rsidR="000F7A53" w:rsidRPr="008E4FF4" w:rsidRDefault="008E4FF4" w:rsidP="000F7A53">
      <w:pPr>
        <w:pStyle w:val="news"/>
        <w:jc w:val="both"/>
        <w:rPr>
          <w:rFonts w:ascii="Arial" w:hAnsi="Arial" w:cs="Arial"/>
          <w:color w:val="003333"/>
          <w:sz w:val="17"/>
          <w:szCs w:val="17"/>
          <w:lang w:val="en-US"/>
        </w:rPr>
      </w:pPr>
      <w:r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Note</w:t>
      </w:r>
      <w:r w:rsidR="000F7A53" w:rsidRPr="008E4FF4"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  <w:lang w:val="en-US"/>
        </w:rPr>
        <w:t>:</w:t>
      </w:r>
      <w:r w:rsidR="000F7A53" w:rsidRPr="008E4FF4">
        <w:rPr>
          <w:rStyle w:val="apple-converted-space"/>
          <w:rFonts w:ascii="Arial" w:hAnsi="Arial" w:cs="Arial"/>
          <w:b/>
          <w:bCs/>
          <w:color w:val="003333"/>
          <w:sz w:val="20"/>
          <w:szCs w:val="20"/>
          <w:bdr w:val="none" w:sz="0" w:space="0" w:color="auto" w:frame="1"/>
          <w:lang w:val="en-US"/>
        </w:rPr>
        <w:t> 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maximum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concentration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(</w:t>
      </w:r>
      <w:r>
        <w:rPr>
          <w:rFonts w:ascii="Arial" w:hAnsi="Arial" w:cs="Arial"/>
          <w:color w:val="003333"/>
          <w:sz w:val="17"/>
          <w:szCs w:val="17"/>
          <w:lang w:val="en-US"/>
        </w:rPr>
        <w:t>MPC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) </w:t>
      </w:r>
      <w:r>
        <w:rPr>
          <w:rFonts w:ascii="Arial" w:hAnsi="Arial" w:cs="Arial"/>
          <w:color w:val="003333"/>
          <w:sz w:val="17"/>
          <w:szCs w:val="17"/>
          <w:lang w:val="en-US"/>
        </w:rPr>
        <w:t>of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pollutants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in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the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 xml:space="preserve"> </w:t>
      </w:r>
      <w:r>
        <w:rPr>
          <w:rFonts w:ascii="Arial" w:hAnsi="Arial" w:cs="Arial"/>
          <w:color w:val="003333"/>
          <w:sz w:val="17"/>
          <w:szCs w:val="17"/>
          <w:lang w:val="en-US"/>
        </w:rPr>
        <w:t>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br/>
      </w:r>
      <w:r>
        <w:rPr>
          <w:rFonts w:ascii="Arial" w:hAnsi="Arial" w:cs="Arial"/>
          <w:color w:val="003333"/>
          <w:sz w:val="17"/>
          <w:szCs w:val="17"/>
          <w:lang w:val="en-US"/>
        </w:rPr>
        <w:t>PAC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 w:rsidRPr="008E4FF4">
        <w:rPr>
          <w:rFonts w:ascii="Arial" w:hAnsi="Arial" w:cs="Arial"/>
          <w:color w:val="003333"/>
          <w:sz w:val="17"/>
          <w:szCs w:val="17"/>
          <w:lang w:val="en-US"/>
        </w:rPr>
        <w:t>–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 </w:t>
      </w:r>
      <w:r>
        <w:rPr>
          <w:rFonts w:ascii="Arial" w:hAnsi="Arial" w:cs="Arial"/>
          <w:color w:val="003333"/>
          <w:sz w:val="17"/>
          <w:szCs w:val="17"/>
          <w:lang w:val="en-US"/>
        </w:rPr>
        <w:t>permissible activity concentration of alpha-active aerosols in the air</w:t>
      </w:r>
      <w:r w:rsidR="000F7A53" w:rsidRPr="008E4FF4">
        <w:rPr>
          <w:rFonts w:ascii="Arial" w:hAnsi="Arial" w:cs="Arial"/>
          <w:color w:val="003333"/>
          <w:sz w:val="17"/>
          <w:szCs w:val="17"/>
          <w:lang w:val="en-US"/>
        </w:rPr>
        <w:t>.</w:t>
      </w:r>
    </w:p>
    <w:p w:rsidR="000F7A53" w:rsidRPr="00DC3E76" w:rsidRDefault="008E4FF4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INFORMATION</w:t>
      </w:r>
      <w:r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ON ACTUAL </w:t>
      </w:r>
      <w:r w:rsidR="00216D10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E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MISSIONS BY UMP JSC, QUARTER </w:t>
      </w:r>
      <w:r w:rsidR="00A5165E" w:rsidRPr="00A5165E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3</w:t>
      </w:r>
      <w:r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,</w:t>
      </w:r>
      <w:r w:rsidR="000F7A53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 xml:space="preserve"> 20</w:t>
      </w:r>
      <w:r w:rsidR="00247A3A" w:rsidRPr="008E4FF4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  <w:r w:rsidR="00DC3E76" w:rsidRPr="00DC3E76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2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5"/>
        <w:gridCol w:w="2005"/>
        <w:gridCol w:w="2211"/>
      </w:tblGrid>
      <w:tr w:rsidR="005F5148" w:rsidRPr="00A5165E" w:rsidTr="00E873B9">
        <w:trPr>
          <w:jc w:val="center"/>
        </w:trPr>
        <w:tc>
          <w:tcPr>
            <w:tcW w:w="5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Pollutant</w:t>
            </w: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Default="008E4FF4" w:rsidP="008E4FF4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State limit, tons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A53" w:rsidRPr="008E4FF4" w:rsidRDefault="008E4FF4" w:rsidP="00A5165E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Actual emis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ions in quarter </w:t>
            </w:r>
            <w:r w:rsidR="00A5165E" w:rsidRPr="00A5165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, 202</w:t>
            </w:r>
            <w:r w:rsidR="00DC3E76" w:rsidRPr="00DC3E7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, </w:t>
            </w:r>
            <w:r w:rsidR="005F514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ons</w:t>
            </w:r>
          </w:p>
        </w:tc>
      </w:tr>
      <w:tr w:rsid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Default="005F5148" w:rsidP="005F514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Beryllium</w:t>
            </w:r>
            <w:r w:rsidR="00E873B9">
              <w:rPr>
                <w:color w:val="333333"/>
                <w:sz w:val="18"/>
                <w:szCs w:val="18"/>
              </w:rPr>
              <w:t xml:space="preserve"> (</w:t>
            </w:r>
            <w:proofErr w:type="spellStart"/>
            <w:r w:rsidR="00E873B9">
              <w:rPr>
                <w:color w:val="333333"/>
                <w:sz w:val="18"/>
                <w:szCs w:val="18"/>
              </w:rPr>
              <w:t>Ве</w:t>
            </w:r>
            <w:proofErr w:type="spellEnd"/>
            <w:r w:rsidR="00E873B9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DC3E76" w:rsidRDefault="00E873B9" w:rsidP="00A5165E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 w:rsidR="00A5165E">
              <w:rPr>
                <w:color w:val="333333"/>
                <w:sz w:val="18"/>
                <w:szCs w:val="18"/>
              </w:rPr>
              <w:t>10</w:t>
            </w:r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Alpha-active aerosol (AAA) activity concentration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E873B9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57 </w:t>
            </w:r>
            <w:proofErr w:type="spellStart"/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  <w:proofErr w:type="spellEnd"/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5F5148" w:rsidRDefault="00E873B9" w:rsidP="00A5165E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="00A5165E">
              <w:rPr>
                <w:color w:val="333333"/>
                <w:sz w:val="18"/>
                <w:szCs w:val="18"/>
              </w:rPr>
              <w:t>28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5148">
              <w:rPr>
                <w:color w:val="333333"/>
                <w:sz w:val="18"/>
                <w:szCs w:val="18"/>
                <w:lang w:val="en-US"/>
              </w:rPr>
              <w:t>GBq</w:t>
            </w:r>
            <w:proofErr w:type="spellEnd"/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Hydrogen fluoride</w:t>
            </w:r>
            <w:r w:rsidR="00E873B9" w:rsidRPr="005F5148">
              <w:rPr>
                <w:color w:val="333333"/>
                <w:sz w:val="18"/>
                <w:szCs w:val="18"/>
                <w:lang w:val="en-US"/>
              </w:rPr>
              <w:t xml:space="preserve"> (HF)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247A3A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2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A5165E" w:rsidRDefault="00E873B9" w:rsidP="00A5165E">
            <w:pPr>
              <w:ind w:right="200"/>
              <w:rPr>
                <w:color w:val="333333"/>
                <w:sz w:val="18"/>
                <w:szCs w:val="18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1</w:t>
            </w:r>
            <w:r w:rsidR="00A5165E">
              <w:rPr>
                <w:color w:val="333333"/>
                <w:sz w:val="18"/>
                <w:szCs w:val="18"/>
              </w:rPr>
              <w:t>4</w:t>
            </w:r>
          </w:p>
        </w:tc>
      </w:tr>
      <w:tr w:rsidR="005F5148" w:rsidRPr="005F5148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5F5148" w:rsidP="005F514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Nitrogen dioxide</w:t>
            </w:r>
            <w:r w:rsidR="00E873B9" w:rsidRPr="005F5148">
              <w:rPr>
                <w:color w:val="333333"/>
                <w:sz w:val="18"/>
                <w:szCs w:val="18"/>
                <w:lang w:val="en-US"/>
              </w:rPr>
              <w:t xml:space="preserve"> (NO2)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73B9" w:rsidRPr="005F5148" w:rsidRDefault="00247A3A" w:rsidP="005F5148">
            <w:pPr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4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Pr="005F5148">
              <w:rPr>
                <w:color w:val="333333"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73B9" w:rsidRPr="00B758FF" w:rsidRDefault="00E873B9" w:rsidP="00A5165E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 w:rsidRPr="005F5148">
              <w:rPr>
                <w:color w:val="333333"/>
                <w:sz w:val="18"/>
                <w:szCs w:val="18"/>
                <w:lang w:val="en-US"/>
              </w:rPr>
              <w:t>0</w:t>
            </w:r>
            <w:r w:rsidR="005F5148">
              <w:rPr>
                <w:color w:val="333333"/>
                <w:sz w:val="18"/>
                <w:szCs w:val="18"/>
                <w:lang w:val="en-US"/>
              </w:rPr>
              <w:t>.</w:t>
            </w:r>
            <w:r w:rsidR="00A5165E">
              <w:rPr>
                <w:color w:val="333333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</w:tr>
    </w:tbl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  <w:r w:rsidRPr="005F5148"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  <w:t> </w:t>
      </w: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0F7A53" w:rsidRPr="005F5148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p w:rsidR="00E873B9" w:rsidRPr="005F5148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  <w:lang w:val="en-US"/>
        </w:rPr>
      </w:pPr>
    </w:p>
    <w:sectPr w:rsidR="00E873B9" w:rsidRPr="005F5148" w:rsidSect="00625E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3C2"/>
    <w:multiLevelType w:val="hybridMultilevel"/>
    <w:tmpl w:val="5220F914"/>
    <w:lvl w:ilvl="0" w:tplc="1B166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424A0"/>
    <w:rsid w:val="00036B0F"/>
    <w:rsid w:val="00063AEB"/>
    <w:rsid w:val="00080090"/>
    <w:rsid w:val="00087617"/>
    <w:rsid w:val="000C0447"/>
    <w:rsid w:val="000D0EB4"/>
    <w:rsid w:val="000F7A53"/>
    <w:rsid w:val="001232B2"/>
    <w:rsid w:val="00147701"/>
    <w:rsid w:val="001620E2"/>
    <w:rsid w:val="00164508"/>
    <w:rsid w:val="00164E7B"/>
    <w:rsid w:val="00195747"/>
    <w:rsid w:val="001C4EDD"/>
    <w:rsid w:val="001D3BBD"/>
    <w:rsid w:val="001E24C3"/>
    <w:rsid w:val="001E2A75"/>
    <w:rsid w:val="001F53A9"/>
    <w:rsid w:val="00216D10"/>
    <w:rsid w:val="00226846"/>
    <w:rsid w:val="002325AA"/>
    <w:rsid w:val="0024140A"/>
    <w:rsid w:val="00243520"/>
    <w:rsid w:val="00247A3A"/>
    <w:rsid w:val="0025072C"/>
    <w:rsid w:val="0025140A"/>
    <w:rsid w:val="00253C8A"/>
    <w:rsid w:val="00286A80"/>
    <w:rsid w:val="00293872"/>
    <w:rsid w:val="002959AC"/>
    <w:rsid w:val="002A1D3B"/>
    <w:rsid w:val="00301130"/>
    <w:rsid w:val="00337E16"/>
    <w:rsid w:val="003424A0"/>
    <w:rsid w:val="00343B23"/>
    <w:rsid w:val="00363093"/>
    <w:rsid w:val="003A611E"/>
    <w:rsid w:val="003C370B"/>
    <w:rsid w:val="003D4CA9"/>
    <w:rsid w:val="003D5A1E"/>
    <w:rsid w:val="003E1176"/>
    <w:rsid w:val="0044217D"/>
    <w:rsid w:val="00465047"/>
    <w:rsid w:val="0048641D"/>
    <w:rsid w:val="0048792F"/>
    <w:rsid w:val="004A0883"/>
    <w:rsid w:val="004D5621"/>
    <w:rsid w:val="004E1195"/>
    <w:rsid w:val="004F5C4F"/>
    <w:rsid w:val="00520379"/>
    <w:rsid w:val="00530613"/>
    <w:rsid w:val="00572C25"/>
    <w:rsid w:val="005C1D53"/>
    <w:rsid w:val="005E4A82"/>
    <w:rsid w:val="005F5148"/>
    <w:rsid w:val="00625EBC"/>
    <w:rsid w:val="00626B13"/>
    <w:rsid w:val="00640DFA"/>
    <w:rsid w:val="00652B98"/>
    <w:rsid w:val="00683DA2"/>
    <w:rsid w:val="00695F30"/>
    <w:rsid w:val="006965B7"/>
    <w:rsid w:val="007102C3"/>
    <w:rsid w:val="00724C81"/>
    <w:rsid w:val="00733D3B"/>
    <w:rsid w:val="00735921"/>
    <w:rsid w:val="00744478"/>
    <w:rsid w:val="00782328"/>
    <w:rsid w:val="007977C6"/>
    <w:rsid w:val="007B425E"/>
    <w:rsid w:val="007D6DF4"/>
    <w:rsid w:val="007E1C79"/>
    <w:rsid w:val="007F2CAF"/>
    <w:rsid w:val="00810141"/>
    <w:rsid w:val="00820773"/>
    <w:rsid w:val="0086204F"/>
    <w:rsid w:val="00871246"/>
    <w:rsid w:val="00873FD6"/>
    <w:rsid w:val="00891E8E"/>
    <w:rsid w:val="008E4FF4"/>
    <w:rsid w:val="0092549A"/>
    <w:rsid w:val="00942CA7"/>
    <w:rsid w:val="00961186"/>
    <w:rsid w:val="009649C3"/>
    <w:rsid w:val="00971056"/>
    <w:rsid w:val="009A5FDE"/>
    <w:rsid w:val="00A00ABE"/>
    <w:rsid w:val="00A1555F"/>
    <w:rsid w:val="00A15798"/>
    <w:rsid w:val="00A16457"/>
    <w:rsid w:val="00A34AED"/>
    <w:rsid w:val="00A5165E"/>
    <w:rsid w:val="00AC1B6A"/>
    <w:rsid w:val="00AC27A3"/>
    <w:rsid w:val="00AD5D7D"/>
    <w:rsid w:val="00AE0778"/>
    <w:rsid w:val="00AF3911"/>
    <w:rsid w:val="00B26112"/>
    <w:rsid w:val="00B758FF"/>
    <w:rsid w:val="00B823D6"/>
    <w:rsid w:val="00BC630E"/>
    <w:rsid w:val="00BD029A"/>
    <w:rsid w:val="00C42C54"/>
    <w:rsid w:val="00C816E0"/>
    <w:rsid w:val="00C84110"/>
    <w:rsid w:val="00CB4328"/>
    <w:rsid w:val="00D05554"/>
    <w:rsid w:val="00D45A51"/>
    <w:rsid w:val="00D5454F"/>
    <w:rsid w:val="00D82C6D"/>
    <w:rsid w:val="00D855FD"/>
    <w:rsid w:val="00D91436"/>
    <w:rsid w:val="00D94160"/>
    <w:rsid w:val="00DA7A7D"/>
    <w:rsid w:val="00DB072E"/>
    <w:rsid w:val="00DC3E76"/>
    <w:rsid w:val="00E008AC"/>
    <w:rsid w:val="00E426A5"/>
    <w:rsid w:val="00E44D36"/>
    <w:rsid w:val="00E8695C"/>
    <w:rsid w:val="00E873B9"/>
    <w:rsid w:val="00ED1EF7"/>
    <w:rsid w:val="00EF46F6"/>
    <w:rsid w:val="00F27604"/>
    <w:rsid w:val="00F4752E"/>
    <w:rsid w:val="00F64E01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eastAsia="Arial Unicode MS" w:hAnsi="KZ Arial" w:cs="Arial Unicode MS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eastAsia="Arial Unicode MS" w:hAnsi="KZ Arial" w:cs="Arial Unicode MS"/>
      <w:b/>
      <w:color w:val="000000"/>
      <w:sz w:val="36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" w:hAnsi="Arial" w:cs="Arial"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Pr>
      <w:rFonts w:ascii="Arial" w:hAnsi="Arial" w:cs="Arial"/>
      <w:sz w:val="26"/>
    </w:rPr>
  </w:style>
  <w:style w:type="paragraph" w:styleId="3">
    <w:name w:val="Body Text Indent 3"/>
    <w:basedOn w:val="a"/>
    <w:pPr>
      <w:ind w:left="708"/>
    </w:pPr>
    <w:rPr>
      <w:rFonts w:ascii="Arial" w:hAnsi="Arial" w:cs="Arial"/>
      <w:sz w:val="26"/>
    </w:rPr>
  </w:style>
  <w:style w:type="table" w:styleId="a5">
    <w:name w:val="Table Grid"/>
    <w:basedOn w:val="a1"/>
    <w:rsid w:val="00C8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95747"/>
    <w:rPr>
      <w:snapToGrid w:val="0"/>
    </w:rPr>
  </w:style>
  <w:style w:type="paragraph" w:customStyle="1" w:styleId="a6">
    <w:name w:val="Знак Знак"/>
    <w:basedOn w:val="a"/>
    <w:autoRedefine/>
    <w:rsid w:val="00625EB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7">
    <w:name w:val="Balloon Text"/>
    <w:basedOn w:val="a"/>
    <w:semiHidden/>
    <w:rsid w:val="0048641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94160"/>
    <w:pPr>
      <w:tabs>
        <w:tab w:val="center" w:pos="4536"/>
        <w:tab w:val="right" w:pos="9072"/>
      </w:tabs>
    </w:pPr>
    <w:rPr>
      <w:szCs w:val="20"/>
    </w:rPr>
  </w:style>
  <w:style w:type="character" w:styleId="a9">
    <w:name w:val="Hyperlink"/>
    <w:rsid w:val="00D94160"/>
    <w:rPr>
      <w:rFonts w:cs="Times New Roman"/>
      <w:color w:val="0000FF"/>
      <w:u w:val="single"/>
    </w:rPr>
  </w:style>
  <w:style w:type="paragraph" w:customStyle="1" w:styleId="rubrikser">
    <w:name w:val="rubrikser"/>
    <w:basedOn w:val="a"/>
    <w:rsid w:val="000F7A53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0F7A53"/>
    <w:pPr>
      <w:spacing w:before="100" w:beforeAutospacing="1" w:after="100" w:afterAutospacing="1"/>
    </w:pPr>
  </w:style>
  <w:style w:type="paragraph" w:styleId="aa">
    <w:name w:val="Normal (Web)"/>
    <w:basedOn w:val="a"/>
    <w:rsid w:val="000F7A53"/>
    <w:pPr>
      <w:spacing w:before="100" w:beforeAutospacing="1" w:after="100" w:afterAutospacing="1"/>
    </w:pPr>
  </w:style>
  <w:style w:type="paragraph" w:customStyle="1" w:styleId="news">
    <w:name w:val="news"/>
    <w:basedOn w:val="a"/>
    <w:rsid w:val="000F7A53"/>
    <w:pPr>
      <w:spacing w:before="100" w:beforeAutospacing="1" w:after="100" w:afterAutospacing="1"/>
    </w:pPr>
  </w:style>
  <w:style w:type="character" w:styleId="ab">
    <w:name w:val="Strong"/>
    <w:qFormat/>
    <w:rsid w:val="000F7A53"/>
    <w:rPr>
      <w:b/>
      <w:bCs/>
    </w:rPr>
  </w:style>
  <w:style w:type="character" w:customStyle="1" w:styleId="apple-converted-space">
    <w:name w:val="apple-converted-space"/>
    <w:basedOn w:val="a0"/>
    <w:rsid w:val="000F7A53"/>
  </w:style>
  <w:style w:type="paragraph" w:customStyle="1" w:styleId="ac">
    <w:name w:val="Знак Знак"/>
    <w:basedOn w:val="a"/>
    <w:autoRedefine/>
    <w:rsid w:val="004F5C4F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EDF2-7DEB-452D-9A16-0B01DD4E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АЌ</vt:lpstr>
    </vt:vector>
  </TitlesOfParts>
  <Company>АО "УМЗ"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АЌ</dc:title>
  <dc:creator>OFFICE</dc:creator>
  <cp:lastModifiedBy>Бедарев Евгений Юрьевич</cp:lastModifiedBy>
  <cp:revision>10</cp:revision>
  <cp:lastPrinted>2020-01-29T03:22:00Z</cp:lastPrinted>
  <dcterms:created xsi:type="dcterms:W3CDTF">2021-01-21T08:28:00Z</dcterms:created>
  <dcterms:modified xsi:type="dcterms:W3CDTF">2022-10-18T01:58:00Z</dcterms:modified>
</cp:coreProperties>
</file>